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1E" w:rsidRPr="0014581E" w:rsidRDefault="0014581E" w:rsidP="0014581E">
      <w:pPr>
        <w:spacing w:before="3480"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4581E">
        <w:rPr>
          <w:rFonts w:ascii="Times New Roman" w:hAnsi="Times New Roman" w:cs="Times New Roman"/>
          <w:b/>
          <w:sz w:val="48"/>
          <w:szCs w:val="48"/>
        </w:rPr>
        <w:t>ИНСТРУКЦИЯ</w:t>
      </w:r>
    </w:p>
    <w:p w:rsidR="0014581E" w:rsidRPr="0014581E" w:rsidRDefault="0014581E" w:rsidP="001458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581E">
        <w:rPr>
          <w:rFonts w:ascii="Times New Roman" w:hAnsi="Times New Roman" w:cs="Times New Roman"/>
          <w:b/>
          <w:sz w:val="32"/>
          <w:szCs w:val="32"/>
        </w:rPr>
        <w:t>по ремонту и техническому обслуживанию</w:t>
      </w:r>
    </w:p>
    <w:p w:rsidR="0014581E" w:rsidRPr="0014581E" w:rsidRDefault="0014581E" w:rsidP="001458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581E">
        <w:rPr>
          <w:rFonts w:ascii="Times New Roman" w:hAnsi="Times New Roman" w:cs="Times New Roman"/>
          <w:b/>
          <w:sz w:val="32"/>
          <w:szCs w:val="32"/>
        </w:rPr>
        <w:t>блока электронного часового</w:t>
      </w:r>
    </w:p>
    <w:p w:rsidR="0014581E" w:rsidRPr="0014581E" w:rsidRDefault="0014581E" w:rsidP="001458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581E">
        <w:rPr>
          <w:rFonts w:ascii="Times New Roman" w:hAnsi="Times New Roman" w:cs="Times New Roman"/>
          <w:b/>
          <w:sz w:val="32"/>
          <w:szCs w:val="32"/>
        </w:rPr>
        <w:t>модели 18370</w:t>
      </w:r>
    </w:p>
    <w:p w:rsidR="00141759" w:rsidRDefault="00141759">
      <w:pPr>
        <w:rPr>
          <w:rFonts w:ascii="Times New Roman" w:hAnsi="Times New Roman" w:cs="Times New Roman"/>
          <w:sz w:val="20"/>
          <w:szCs w:val="20"/>
        </w:rPr>
        <w:sectPr w:rsidR="00141759" w:rsidSect="00002DDC">
          <w:headerReference w:type="default" r:id="rId8"/>
          <w:headerReference w:type="first" r:id="rId9"/>
          <w:pgSz w:w="8391" w:h="11907" w:code="11"/>
          <w:pgMar w:top="720" w:right="720" w:bottom="720" w:left="720" w:header="567" w:footer="567" w:gutter="0"/>
          <w:cols w:space="708"/>
          <w:titlePg/>
          <w:docGrid w:linePitch="360"/>
        </w:sectPr>
      </w:pPr>
    </w:p>
    <w:p w:rsidR="0014581E" w:rsidRPr="0014581E" w:rsidRDefault="0014581E" w:rsidP="0014581E">
      <w:pPr>
        <w:spacing w:after="100" w:afterAutospacing="1"/>
        <w:jc w:val="center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lastRenderedPageBreak/>
        <w:t>ВВЕДЕНИЕ</w:t>
      </w:r>
    </w:p>
    <w:p w:rsidR="0014581E" w:rsidRPr="0014581E" w:rsidRDefault="0014581E" w:rsidP="0014581E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Назначение и порядок пользования инструкцией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Прежде, чем приступить к ремонту блока электронного часового (в дал</w:t>
      </w:r>
      <w:r w:rsidRPr="0014581E">
        <w:rPr>
          <w:rFonts w:ascii="Times New Roman" w:hAnsi="Times New Roman" w:cs="Times New Roman"/>
          <w:sz w:val="20"/>
          <w:szCs w:val="20"/>
        </w:rPr>
        <w:t>ь</w:t>
      </w:r>
      <w:r w:rsidRPr="0014581E">
        <w:rPr>
          <w:rFonts w:ascii="Times New Roman" w:hAnsi="Times New Roman" w:cs="Times New Roman"/>
          <w:sz w:val="20"/>
          <w:szCs w:val="20"/>
        </w:rPr>
        <w:t>нейшем блока), специалист обязан изучить содержание настоящей инструкции. Недостаточная осведомленность специалиста может привести к преждевреме</w:t>
      </w:r>
      <w:r w:rsidRPr="0014581E">
        <w:rPr>
          <w:rFonts w:ascii="Times New Roman" w:hAnsi="Times New Roman" w:cs="Times New Roman"/>
          <w:sz w:val="20"/>
          <w:szCs w:val="20"/>
        </w:rPr>
        <w:t>н</w:t>
      </w:r>
      <w:r w:rsidRPr="0014581E">
        <w:rPr>
          <w:rFonts w:ascii="Times New Roman" w:hAnsi="Times New Roman" w:cs="Times New Roman"/>
          <w:sz w:val="20"/>
          <w:szCs w:val="20"/>
        </w:rPr>
        <w:t>ному выходу из строя блока или отдельных узлов.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Настоящая инструкция распространяется на блок модели 18370. В ней и</w:t>
      </w:r>
      <w:r w:rsidRPr="0014581E">
        <w:rPr>
          <w:rFonts w:ascii="Times New Roman" w:hAnsi="Times New Roman" w:cs="Times New Roman"/>
          <w:sz w:val="20"/>
          <w:szCs w:val="20"/>
        </w:rPr>
        <w:t>з</w:t>
      </w:r>
      <w:r w:rsidRPr="0014581E">
        <w:rPr>
          <w:rFonts w:ascii="Times New Roman" w:hAnsi="Times New Roman" w:cs="Times New Roman"/>
          <w:sz w:val="20"/>
          <w:szCs w:val="20"/>
        </w:rPr>
        <w:t xml:space="preserve">лагаются общие сведения о </w:t>
      </w:r>
      <w:r w:rsidR="006D0644">
        <w:rPr>
          <w:rFonts w:ascii="Times New Roman" w:hAnsi="Times New Roman" w:cs="Times New Roman"/>
          <w:sz w:val="20"/>
          <w:szCs w:val="20"/>
        </w:rPr>
        <w:t>блоке</w:t>
      </w:r>
      <w:r w:rsidRPr="0014581E">
        <w:rPr>
          <w:rFonts w:ascii="Times New Roman" w:hAnsi="Times New Roman" w:cs="Times New Roman"/>
          <w:sz w:val="20"/>
          <w:szCs w:val="20"/>
        </w:rPr>
        <w:t xml:space="preserve"> и определяется порядок и методика его р</w:t>
      </w:r>
      <w:r w:rsidRPr="0014581E">
        <w:rPr>
          <w:rFonts w:ascii="Times New Roman" w:hAnsi="Times New Roman" w:cs="Times New Roman"/>
          <w:sz w:val="20"/>
          <w:szCs w:val="20"/>
        </w:rPr>
        <w:t>е</w:t>
      </w:r>
      <w:r w:rsidRPr="0014581E">
        <w:rPr>
          <w:rFonts w:ascii="Times New Roman" w:hAnsi="Times New Roman" w:cs="Times New Roman"/>
          <w:sz w:val="20"/>
          <w:szCs w:val="20"/>
        </w:rPr>
        <w:t>монта в условиях гарантийных и ремонтных мастерских.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Дефектацию блока может производить специалист, прошедший специал</w:t>
      </w:r>
      <w:r w:rsidRPr="0014581E">
        <w:rPr>
          <w:rFonts w:ascii="Times New Roman" w:hAnsi="Times New Roman" w:cs="Times New Roman"/>
          <w:sz w:val="20"/>
          <w:szCs w:val="20"/>
        </w:rPr>
        <w:t>ь</w:t>
      </w:r>
      <w:r w:rsidRPr="0014581E">
        <w:rPr>
          <w:rFonts w:ascii="Times New Roman" w:hAnsi="Times New Roman" w:cs="Times New Roman"/>
          <w:sz w:val="20"/>
          <w:szCs w:val="20"/>
        </w:rPr>
        <w:t>ную подготовку на курсах завода-изготовителя блока и ознакомившийся с н</w:t>
      </w:r>
      <w:r w:rsidRPr="0014581E">
        <w:rPr>
          <w:rFonts w:ascii="Times New Roman" w:hAnsi="Times New Roman" w:cs="Times New Roman"/>
          <w:sz w:val="20"/>
          <w:szCs w:val="20"/>
        </w:rPr>
        <w:t>а</w:t>
      </w:r>
      <w:r w:rsidRPr="0014581E">
        <w:rPr>
          <w:rFonts w:ascii="Times New Roman" w:hAnsi="Times New Roman" w:cs="Times New Roman"/>
          <w:sz w:val="20"/>
          <w:szCs w:val="20"/>
        </w:rPr>
        <w:t>стоящей инструкцией.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Блок подлежит ремонту при наличии отказов, определяющихся следующ</w:t>
      </w:r>
      <w:r w:rsidRPr="0014581E">
        <w:rPr>
          <w:rFonts w:ascii="Times New Roman" w:hAnsi="Times New Roman" w:cs="Times New Roman"/>
          <w:sz w:val="20"/>
          <w:szCs w:val="20"/>
        </w:rPr>
        <w:t>и</w:t>
      </w:r>
      <w:r w:rsidRPr="0014581E">
        <w:rPr>
          <w:rFonts w:ascii="Times New Roman" w:hAnsi="Times New Roman" w:cs="Times New Roman"/>
          <w:sz w:val="20"/>
          <w:szCs w:val="20"/>
        </w:rPr>
        <w:t>ми неисправностями: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– отсутствие информации на жидкокристаллическом индикаторе (в дал</w:t>
      </w:r>
      <w:r w:rsidRPr="0014581E">
        <w:rPr>
          <w:rFonts w:ascii="Times New Roman" w:hAnsi="Times New Roman" w:cs="Times New Roman"/>
          <w:sz w:val="20"/>
          <w:szCs w:val="20"/>
        </w:rPr>
        <w:t>ь</w:t>
      </w:r>
      <w:r w:rsidRPr="0014581E">
        <w:rPr>
          <w:rFonts w:ascii="Times New Roman" w:hAnsi="Times New Roman" w:cs="Times New Roman"/>
          <w:sz w:val="20"/>
          <w:szCs w:val="20"/>
        </w:rPr>
        <w:t>нейшем ЖКИ);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– отсутствие счёта времени;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– появление темных пятен на ЖКИ;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– отсутствие высвечивания отдельных сегментов ЖКИ;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– постоянное высвечивание отдельных сегментов ЖКИ;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– беспорядочное высвечивание отдельных сегментов ЖКИ;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– невозможность проведения коррекции и установки режимов индикации;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– самопроизвольная коррекция времени;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– нарушение точности хода;</w:t>
      </w:r>
    </w:p>
    <w:p w:rsid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– плохое качество индикатора.</w:t>
      </w:r>
    </w:p>
    <w:p w:rsidR="0014581E" w:rsidRDefault="0014581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14581E" w:rsidRPr="0014581E" w:rsidRDefault="0014581E" w:rsidP="001458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lastRenderedPageBreak/>
        <w:t>Техническое описание блока электронного.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Блок осуществляет счёт и индикацию текущего времени и календаря: ч</w:t>
      </w:r>
      <w:r w:rsidRPr="0014581E">
        <w:rPr>
          <w:rFonts w:ascii="Times New Roman" w:hAnsi="Times New Roman" w:cs="Times New Roman"/>
          <w:sz w:val="20"/>
          <w:szCs w:val="20"/>
        </w:rPr>
        <w:t>а</w:t>
      </w:r>
      <w:r w:rsidRPr="0014581E">
        <w:rPr>
          <w:rFonts w:ascii="Times New Roman" w:hAnsi="Times New Roman" w:cs="Times New Roman"/>
          <w:sz w:val="20"/>
          <w:szCs w:val="20"/>
        </w:rPr>
        <w:t>сов, минут, секунд, числа месяца, порядкового номера месяца.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 xml:space="preserve">Общий вид блока представлен на </w:t>
      </w:r>
      <w:r w:rsidR="006D0644" w:rsidRPr="0014581E">
        <w:rPr>
          <w:rFonts w:ascii="Times New Roman" w:hAnsi="Times New Roman" w:cs="Times New Roman"/>
          <w:sz w:val="20"/>
          <w:szCs w:val="20"/>
        </w:rPr>
        <w:t>р</w:t>
      </w:r>
      <w:r w:rsidRPr="0014581E">
        <w:rPr>
          <w:rFonts w:ascii="Times New Roman" w:hAnsi="Times New Roman" w:cs="Times New Roman"/>
          <w:sz w:val="20"/>
          <w:szCs w:val="20"/>
        </w:rPr>
        <w:t>ис.1</w:t>
      </w:r>
      <w:r w:rsidR="006D0644">
        <w:rPr>
          <w:rFonts w:ascii="Times New Roman" w:hAnsi="Times New Roman" w:cs="Times New Roman"/>
          <w:sz w:val="20"/>
          <w:szCs w:val="20"/>
        </w:rPr>
        <w:t xml:space="preserve">. </w:t>
      </w:r>
      <w:r w:rsidRPr="0014581E">
        <w:rPr>
          <w:rFonts w:ascii="Times New Roman" w:hAnsi="Times New Roman" w:cs="Times New Roman"/>
          <w:sz w:val="20"/>
          <w:szCs w:val="20"/>
        </w:rPr>
        <w:t>(два варианта конструкции).</w:t>
      </w:r>
    </w:p>
    <w:p w:rsidR="0014581E" w:rsidRPr="0014581E" w:rsidRDefault="0014581E" w:rsidP="006D0644">
      <w:pPr>
        <w:spacing w:after="120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Общий вид блока</w:t>
      </w:r>
    </w:p>
    <w:p w:rsidR="0014581E" w:rsidRPr="0014581E" w:rsidRDefault="0014581E" w:rsidP="0014581E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657725" cy="1051560"/>
            <wp:effectExtent l="19050" t="0" r="9525" b="0"/>
            <wp:docPr id="1" name="Рисунок 0" descr="Рисунок1 183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 18370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81E" w:rsidRPr="0014581E" w:rsidRDefault="0014581E" w:rsidP="001458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Рис.1.</w:t>
      </w:r>
    </w:p>
    <w:p w:rsidR="0014581E" w:rsidRPr="0014581E" w:rsidRDefault="0014581E" w:rsidP="001458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а, б - контакта управления; 1,2 - кнопки .управления.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Информация отображается на ЖКИ, имеющем четыре знакоместа и разд</w:t>
      </w:r>
      <w:r w:rsidRPr="0014581E">
        <w:rPr>
          <w:rFonts w:ascii="Times New Roman" w:hAnsi="Times New Roman" w:cs="Times New Roman"/>
          <w:sz w:val="20"/>
          <w:szCs w:val="20"/>
        </w:rPr>
        <w:t>е</w:t>
      </w:r>
      <w:r w:rsidRPr="0014581E">
        <w:rPr>
          <w:rFonts w:ascii="Times New Roman" w:hAnsi="Times New Roman" w:cs="Times New Roman"/>
          <w:sz w:val="20"/>
          <w:szCs w:val="20"/>
        </w:rPr>
        <w:t>лительный знак.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Количество дней в месяце (28, 30, 31) учитывается автоматически с учетом конкретного месяца. В феврале возможна устан</w:t>
      </w:r>
      <w:r>
        <w:rPr>
          <w:rFonts w:ascii="Times New Roman" w:hAnsi="Times New Roman" w:cs="Times New Roman"/>
          <w:sz w:val="20"/>
          <w:szCs w:val="20"/>
        </w:rPr>
        <w:t>овка числа 29 (по необходим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сти</w:t>
      </w:r>
      <w:r w:rsidRPr="0014581E">
        <w:rPr>
          <w:rFonts w:ascii="Times New Roman" w:hAnsi="Times New Roman" w:cs="Times New Roman"/>
          <w:sz w:val="20"/>
          <w:szCs w:val="20"/>
        </w:rPr>
        <w:t>).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Блок работает в следующих режимах: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1. Режим индикации текущего времени в часах, минутах, разделенных м</w:t>
      </w:r>
      <w:r w:rsidRPr="0014581E">
        <w:rPr>
          <w:rFonts w:ascii="Times New Roman" w:hAnsi="Times New Roman" w:cs="Times New Roman"/>
          <w:sz w:val="20"/>
          <w:szCs w:val="20"/>
        </w:rPr>
        <w:t>и</w:t>
      </w:r>
      <w:r w:rsidRPr="0014581E">
        <w:rPr>
          <w:rFonts w:ascii="Times New Roman" w:hAnsi="Times New Roman" w:cs="Times New Roman"/>
          <w:sz w:val="20"/>
          <w:szCs w:val="20"/>
        </w:rPr>
        <w:t>гающим с частотой 1 Гц разделительным знаком (точкой) - основной режим.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2. Режим индикации календаря - порядковый номер месяца и числа месяца. Разделительный знак (точка) в этом режиме отсутствует.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3. Режим индикации секунд. Разделительный знак (точка) в этом режиме отсутствует.</w:t>
      </w:r>
    </w:p>
    <w:p w:rsidR="0014581E" w:rsidRPr="0014581E" w:rsidRDefault="0014581E" w:rsidP="006D0644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Технические данные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Суточный ход блока при изменении напряжения питания в рабочим диап</w:t>
      </w:r>
      <w:r w:rsidRPr="0014581E">
        <w:rPr>
          <w:rFonts w:ascii="Times New Roman" w:hAnsi="Times New Roman" w:cs="Times New Roman"/>
          <w:sz w:val="20"/>
          <w:szCs w:val="20"/>
        </w:rPr>
        <w:t>а</w:t>
      </w:r>
      <w:r w:rsidRPr="0014581E">
        <w:rPr>
          <w:rFonts w:ascii="Times New Roman" w:hAnsi="Times New Roman" w:cs="Times New Roman"/>
          <w:sz w:val="20"/>
          <w:szCs w:val="20"/>
        </w:rPr>
        <w:t>зоне от 1,4 до 1,6 В должен быть не более ± 5,0 с.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Суточный ход блока при температуре (25</w:t>
      </w:r>
      <w:r w:rsidR="0024087C">
        <w:rPr>
          <w:rFonts w:ascii="Times New Roman" w:hAnsi="Times New Roman" w:cs="Times New Roman"/>
          <w:sz w:val="20"/>
          <w:szCs w:val="20"/>
        </w:rPr>
        <w:t xml:space="preserve"> ± 5) °С должен быть не более ±</w:t>
      </w:r>
      <w:r w:rsidRPr="0014581E">
        <w:rPr>
          <w:rFonts w:ascii="Times New Roman" w:hAnsi="Times New Roman" w:cs="Times New Roman"/>
          <w:sz w:val="20"/>
          <w:szCs w:val="20"/>
        </w:rPr>
        <w:t>5,0 с.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Ток потребления блока, обеспечива</w:t>
      </w:r>
      <w:r w:rsidR="0024087C">
        <w:rPr>
          <w:rFonts w:ascii="Times New Roman" w:hAnsi="Times New Roman" w:cs="Times New Roman"/>
          <w:sz w:val="20"/>
          <w:szCs w:val="20"/>
        </w:rPr>
        <w:t>ющ</w:t>
      </w:r>
      <w:r w:rsidRPr="0014581E">
        <w:rPr>
          <w:rFonts w:ascii="Times New Roman" w:hAnsi="Times New Roman" w:cs="Times New Roman"/>
          <w:sz w:val="20"/>
          <w:szCs w:val="20"/>
        </w:rPr>
        <w:t>ий расчётную автономность работы блока не менее 1 года, при напряжении питан</w:t>
      </w:r>
      <w:r w:rsidR="00B34EAA">
        <w:rPr>
          <w:rFonts w:ascii="Times New Roman" w:hAnsi="Times New Roman" w:cs="Times New Roman"/>
          <w:sz w:val="20"/>
          <w:szCs w:val="20"/>
        </w:rPr>
        <w:t>ия 1,5 В должен быть не более 4 </w:t>
      </w:r>
      <w:r w:rsidRPr="0014581E">
        <w:rPr>
          <w:rFonts w:ascii="Times New Roman" w:hAnsi="Times New Roman" w:cs="Times New Roman"/>
          <w:sz w:val="20"/>
          <w:szCs w:val="20"/>
        </w:rPr>
        <w:t>мкА.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Суточный ход блока в д</w:t>
      </w:r>
      <w:r>
        <w:rPr>
          <w:rFonts w:ascii="Times New Roman" w:hAnsi="Times New Roman" w:cs="Times New Roman"/>
          <w:sz w:val="20"/>
          <w:szCs w:val="20"/>
        </w:rPr>
        <w:t>иапазоне рабочих температур от 1</w:t>
      </w:r>
      <w:r w:rsidRPr="0014581E">
        <w:rPr>
          <w:rFonts w:ascii="Times New Roman" w:hAnsi="Times New Roman" w:cs="Times New Roman"/>
          <w:sz w:val="20"/>
          <w:szCs w:val="20"/>
        </w:rPr>
        <w:t xml:space="preserve"> до </w:t>
      </w:r>
      <w:r>
        <w:rPr>
          <w:rFonts w:ascii="Times New Roman" w:hAnsi="Times New Roman" w:cs="Times New Roman"/>
          <w:sz w:val="20"/>
          <w:szCs w:val="20"/>
        </w:rPr>
        <w:t xml:space="preserve">20°С и от 30 до 45°С должен быть не более </w:t>
      </w:r>
      <w:r w:rsidRPr="0014581E">
        <w:rPr>
          <w:rFonts w:ascii="Times New Roman" w:hAnsi="Times New Roman" w:cs="Times New Roman"/>
          <w:sz w:val="20"/>
          <w:szCs w:val="20"/>
        </w:rPr>
        <w:t>±</w:t>
      </w:r>
      <w:r>
        <w:rPr>
          <w:rFonts w:ascii="Times New Roman" w:hAnsi="Times New Roman" w:cs="Times New Roman"/>
          <w:sz w:val="20"/>
          <w:szCs w:val="20"/>
        </w:rPr>
        <w:t xml:space="preserve"> 10.0</w:t>
      </w:r>
      <w:r w:rsidRPr="0014581E">
        <w:rPr>
          <w:rFonts w:ascii="Times New Roman" w:hAnsi="Times New Roman" w:cs="Times New Roman"/>
          <w:sz w:val="20"/>
          <w:szCs w:val="20"/>
        </w:rPr>
        <w:t xml:space="preserve"> с.</w:t>
      </w:r>
    </w:p>
    <w:p w:rsidR="0014581E" w:rsidRPr="0014581E" w:rsidRDefault="0014581E" w:rsidP="0014581E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Средний срок службы блока – 10 лет.</w:t>
      </w:r>
    </w:p>
    <w:p w:rsidR="0014581E" w:rsidRDefault="0014581E" w:rsidP="006D0644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Номинальная частота кв</w:t>
      </w:r>
      <w:r>
        <w:rPr>
          <w:rFonts w:ascii="Times New Roman" w:hAnsi="Times New Roman" w:cs="Times New Roman"/>
          <w:sz w:val="20"/>
          <w:szCs w:val="20"/>
        </w:rPr>
        <w:t>арцевого генератора - 32768 Гц.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F910C8" w:rsidRPr="00F910C8" w:rsidRDefault="00F910C8" w:rsidP="00F910C8">
      <w:pPr>
        <w:spacing w:after="100" w:afterAutospacing="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КОНСТРУКЦИЯ ЭЛЕКТРОННОГО БЛОКА.</w:t>
      </w:r>
    </w:p>
    <w:p w:rsidR="0014581E" w:rsidRPr="0014581E" w:rsidRDefault="0014581E" w:rsidP="00F910C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Электрон</w:t>
      </w:r>
      <w:r w:rsidR="00F910C8">
        <w:rPr>
          <w:rFonts w:ascii="Times New Roman" w:hAnsi="Times New Roman" w:cs="Times New Roman"/>
          <w:sz w:val="20"/>
          <w:szCs w:val="20"/>
        </w:rPr>
        <w:t>ный блок состоит из</w:t>
      </w:r>
      <w:r w:rsidRPr="0014581E">
        <w:rPr>
          <w:rFonts w:ascii="Times New Roman" w:hAnsi="Times New Roman" w:cs="Times New Roman"/>
          <w:sz w:val="20"/>
          <w:szCs w:val="20"/>
        </w:rPr>
        <w:t xml:space="preserve"> следующих основных элементов</w:t>
      </w:r>
      <w:r w:rsidR="008552C9">
        <w:rPr>
          <w:rFonts w:ascii="Times New Roman" w:hAnsi="Times New Roman" w:cs="Times New Roman"/>
          <w:sz w:val="20"/>
          <w:szCs w:val="20"/>
        </w:rPr>
        <w:t>:</w:t>
      </w:r>
      <w:r w:rsidRPr="0014581E">
        <w:rPr>
          <w:rFonts w:ascii="Times New Roman" w:hAnsi="Times New Roman" w:cs="Times New Roman"/>
          <w:sz w:val="20"/>
          <w:szCs w:val="20"/>
        </w:rPr>
        <w:t xml:space="preserve"> обоймы, выполненной из ударопро</w:t>
      </w:r>
      <w:r w:rsidR="00F910C8">
        <w:rPr>
          <w:rFonts w:ascii="Times New Roman" w:hAnsi="Times New Roman" w:cs="Times New Roman"/>
          <w:sz w:val="20"/>
          <w:szCs w:val="20"/>
        </w:rPr>
        <w:t>чного полистирола, платы с пред</w:t>
      </w:r>
      <w:r w:rsidRPr="0014581E">
        <w:rPr>
          <w:rFonts w:ascii="Times New Roman" w:hAnsi="Times New Roman" w:cs="Times New Roman"/>
          <w:sz w:val="20"/>
          <w:szCs w:val="20"/>
        </w:rPr>
        <w:t>варительно смонт</w:t>
      </w:r>
      <w:r w:rsidRPr="0014581E">
        <w:rPr>
          <w:rFonts w:ascii="Times New Roman" w:hAnsi="Times New Roman" w:cs="Times New Roman"/>
          <w:sz w:val="20"/>
          <w:szCs w:val="20"/>
        </w:rPr>
        <w:t>и</w:t>
      </w:r>
      <w:r w:rsidRPr="0014581E">
        <w:rPr>
          <w:rFonts w:ascii="Times New Roman" w:hAnsi="Times New Roman" w:cs="Times New Roman"/>
          <w:sz w:val="20"/>
          <w:szCs w:val="20"/>
        </w:rPr>
        <w:t>рованн</w:t>
      </w:r>
      <w:r w:rsidR="00F910C8">
        <w:rPr>
          <w:rFonts w:ascii="Times New Roman" w:hAnsi="Times New Roman" w:cs="Times New Roman"/>
          <w:sz w:val="20"/>
          <w:szCs w:val="20"/>
        </w:rPr>
        <w:t>ыми на ней навесными элементами, переходного проводника и ЖК</w:t>
      </w:r>
      <w:r w:rsidRPr="0014581E">
        <w:rPr>
          <w:rFonts w:ascii="Times New Roman" w:hAnsi="Times New Roman" w:cs="Times New Roman"/>
          <w:sz w:val="20"/>
          <w:szCs w:val="20"/>
        </w:rPr>
        <w:t>И. В завис</w:t>
      </w:r>
      <w:r w:rsidR="00750B17">
        <w:rPr>
          <w:rFonts w:ascii="Times New Roman" w:hAnsi="Times New Roman" w:cs="Times New Roman"/>
          <w:sz w:val="20"/>
          <w:szCs w:val="20"/>
        </w:rPr>
        <w:t>имости от конструктивного испол</w:t>
      </w:r>
      <w:r w:rsidRPr="0014581E">
        <w:rPr>
          <w:rFonts w:ascii="Times New Roman" w:hAnsi="Times New Roman" w:cs="Times New Roman"/>
          <w:sz w:val="20"/>
          <w:szCs w:val="20"/>
        </w:rPr>
        <w:t>нения, электронный б</w:t>
      </w:r>
      <w:r w:rsidR="00750B17">
        <w:rPr>
          <w:rFonts w:ascii="Times New Roman" w:hAnsi="Times New Roman" w:cs="Times New Roman"/>
          <w:sz w:val="20"/>
          <w:szCs w:val="20"/>
        </w:rPr>
        <w:t>лок мож</w:t>
      </w:r>
      <w:r w:rsidRPr="0014581E">
        <w:rPr>
          <w:rFonts w:ascii="Times New Roman" w:hAnsi="Times New Roman" w:cs="Times New Roman"/>
          <w:sz w:val="20"/>
          <w:szCs w:val="20"/>
        </w:rPr>
        <w:t xml:space="preserve">ет быть доукомплектован </w:t>
      </w:r>
      <w:r w:rsidR="00750B17">
        <w:rPr>
          <w:rFonts w:ascii="Times New Roman" w:hAnsi="Times New Roman" w:cs="Times New Roman"/>
          <w:sz w:val="20"/>
          <w:szCs w:val="20"/>
        </w:rPr>
        <w:t>пружиной кон</w:t>
      </w:r>
      <w:r w:rsidRPr="0014581E">
        <w:rPr>
          <w:rFonts w:ascii="Times New Roman" w:hAnsi="Times New Roman" w:cs="Times New Roman"/>
          <w:sz w:val="20"/>
          <w:szCs w:val="20"/>
        </w:rPr>
        <w:t>тактной 7.730.0</w:t>
      </w:r>
      <w:r w:rsidR="00750B17">
        <w:rPr>
          <w:rFonts w:ascii="Times New Roman" w:hAnsi="Times New Roman" w:cs="Times New Roman"/>
          <w:sz w:val="20"/>
          <w:szCs w:val="20"/>
        </w:rPr>
        <w:t>39 и кнопками для управления блоком</w:t>
      </w:r>
      <w:r w:rsidR="00B73E81">
        <w:rPr>
          <w:rFonts w:ascii="Times New Roman" w:hAnsi="Times New Roman" w:cs="Times New Roman"/>
          <w:sz w:val="20"/>
          <w:szCs w:val="20"/>
        </w:rPr>
        <w:t xml:space="preserve"> </w:t>
      </w:r>
      <w:r w:rsidR="00750B17">
        <w:rPr>
          <w:rFonts w:ascii="Times New Roman" w:hAnsi="Times New Roman" w:cs="Times New Roman"/>
          <w:sz w:val="20"/>
          <w:szCs w:val="20"/>
        </w:rPr>
        <w:t>8.337.027 и 8.337.027-01.</w:t>
      </w:r>
    </w:p>
    <w:p w:rsidR="0014581E" w:rsidRPr="0014581E" w:rsidRDefault="0014581E" w:rsidP="00F910C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 xml:space="preserve">Сборка осуществляется </w:t>
      </w:r>
      <w:r w:rsidR="00BB3209">
        <w:rPr>
          <w:rFonts w:ascii="Times New Roman" w:hAnsi="Times New Roman" w:cs="Times New Roman"/>
          <w:sz w:val="20"/>
          <w:szCs w:val="20"/>
        </w:rPr>
        <w:t>в</w:t>
      </w:r>
      <w:r w:rsidRPr="0014581E">
        <w:rPr>
          <w:rFonts w:ascii="Times New Roman" w:hAnsi="Times New Roman" w:cs="Times New Roman"/>
          <w:sz w:val="20"/>
          <w:szCs w:val="20"/>
        </w:rPr>
        <w:t xml:space="preserve"> следующей последова</w:t>
      </w:r>
      <w:r w:rsidR="00BB3209">
        <w:rPr>
          <w:rFonts w:ascii="Times New Roman" w:hAnsi="Times New Roman" w:cs="Times New Roman"/>
          <w:sz w:val="20"/>
          <w:szCs w:val="20"/>
        </w:rPr>
        <w:t>тельности: в обойму уст</w:t>
      </w:r>
      <w:r w:rsidR="00BB3209">
        <w:rPr>
          <w:rFonts w:ascii="Times New Roman" w:hAnsi="Times New Roman" w:cs="Times New Roman"/>
          <w:sz w:val="20"/>
          <w:szCs w:val="20"/>
        </w:rPr>
        <w:t>а</w:t>
      </w:r>
      <w:r w:rsidR="00BB3209">
        <w:rPr>
          <w:rFonts w:ascii="Times New Roman" w:hAnsi="Times New Roman" w:cs="Times New Roman"/>
          <w:sz w:val="20"/>
          <w:szCs w:val="20"/>
        </w:rPr>
        <w:t>навливаютс</w:t>
      </w:r>
      <w:r w:rsidRPr="0014581E">
        <w:rPr>
          <w:rFonts w:ascii="Times New Roman" w:hAnsi="Times New Roman" w:cs="Times New Roman"/>
          <w:sz w:val="20"/>
          <w:szCs w:val="20"/>
        </w:rPr>
        <w:t>я кнопки</w:t>
      </w:r>
      <w:r w:rsidR="00BB3209">
        <w:rPr>
          <w:rFonts w:ascii="Times New Roman" w:hAnsi="Times New Roman" w:cs="Times New Roman"/>
          <w:sz w:val="20"/>
          <w:szCs w:val="20"/>
        </w:rPr>
        <w:t xml:space="preserve"> управления, индикатор, эластич</w:t>
      </w:r>
      <w:r w:rsidRPr="0014581E">
        <w:rPr>
          <w:rFonts w:ascii="Times New Roman" w:hAnsi="Times New Roman" w:cs="Times New Roman"/>
          <w:sz w:val="20"/>
          <w:szCs w:val="20"/>
        </w:rPr>
        <w:t>ный проводник, контакты</w:t>
      </w:r>
      <w:r w:rsidR="00BB3209">
        <w:rPr>
          <w:rFonts w:ascii="Times New Roman" w:hAnsi="Times New Roman" w:cs="Times New Roman"/>
          <w:sz w:val="20"/>
          <w:szCs w:val="20"/>
        </w:rPr>
        <w:t xml:space="preserve"> управления и питания, затем, по</w:t>
      </w:r>
      <w:r w:rsidRPr="0014581E">
        <w:rPr>
          <w:rFonts w:ascii="Times New Roman" w:hAnsi="Times New Roman" w:cs="Times New Roman"/>
          <w:sz w:val="20"/>
          <w:szCs w:val="20"/>
        </w:rPr>
        <w:t xml:space="preserve">верх </w:t>
      </w:r>
      <w:r w:rsidR="00BB3209">
        <w:rPr>
          <w:rFonts w:ascii="Times New Roman" w:hAnsi="Times New Roman" w:cs="Times New Roman"/>
          <w:sz w:val="20"/>
          <w:szCs w:val="20"/>
        </w:rPr>
        <w:t>обоймы устанавливается плата в с</w:t>
      </w:r>
      <w:r w:rsidRPr="0014581E">
        <w:rPr>
          <w:rFonts w:ascii="Times New Roman" w:hAnsi="Times New Roman" w:cs="Times New Roman"/>
          <w:sz w:val="20"/>
          <w:szCs w:val="20"/>
        </w:rPr>
        <w:t>бор</w:t>
      </w:r>
      <w:r w:rsidR="00BB3209">
        <w:rPr>
          <w:rFonts w:ascii="Times New Roman" w:hAnsi="Times New Roman" w:cs="Times New Roman"/>
          <w:sz w:val="20"/>
          <w:szCs w:val="20"/>
        </w:rPr>
        <w:t>е и вся конструкция обжимается при помощи пяти крепё</w:t>
      </w:r>
      <w:r w:rsidRPr="0014581E">
        <w:rPr>
          <w:rFonts w:ascii="Times New Roman" w:hAnsi="Times New Roman" w:cs="Times New Roman"/>
          <w:sz w:val="20"/>
          <w:szCs w:val="20"/>
        </w:rPr>
        <w:t>жны</w:t>
      </w:r>
      <w:r w:rsidR="00BB3209">
        <w:rPr>
          <w:rFonts w:ascii="Times New Roman" w:hAnsi="Times New Roman" w:cs="Times New Roman"/>
          <w:sz w:val="20"/>
          <w:szCs w:val="20"/>
        </w:rPr>
        <w:t>х винтов. Элемент п</w:t>
      </w:r>
      <w:r w:rsidR="00BB3209">
        <w:rPr>
          <w:rFonts w:ascii="Times New Roman" w:hAnsi="Times New Roman" w:cs="Times New Roman"/>
          <w:sz w:val="20"/>
          <w:szCs w:val="20"/>
        </w:rPr>
        <w:t>и</w:t>
      </w:r>
      <w:r w:rsidR="00BB3209">
        <w:rPr>
          <w:rFonts w:ascii="Times New Roman" w:hAnsi="Times New Roman" w:cs="Times New Roman"/>
          <w:sz w:val="20"/>
          <w:szCs w:val="20"/>
        </w:rPr>
        <w:t>тания СЦ-21 устанавливается</w:t>
      </w:r>
      <w:r w:rsidRPr="0014581E">
        <w:rPr>
          <w:rFonts w:ascii="Times New Roman" w:hAnsi="Times New Roman" w:cs="Times New Roman"/>
          <w:sz w:val="20"/>
          <w:szCs w:val="20"/>
        </w:rPr>
        <w:t xml:space="preserve"> при </w:t>
      </w:r>
      <w:r w:rsidR="00BB3209">
        <w:rPr>
          <w:rFonts w:ascii="Times New Roman" w:hAnsi="Times New Roman" w:cs="Times New Roman"/>
          <w:sz w:val="20"/>
          <w:szCs w:val="20"/>
        </w:rPr>
        <w:t xml:space="preserve">сборке </w:t>
      </w:r>
      <w:r w:rsidRPr="0014581E">
        <w:rPr>
          <w:rFonts w:ascii="Times New Roman" w:hAnsi="Times New Roman" w:cs="Times New Roman"/>
          <w:sz w:val="20"/>
          <w:szCs w:val="20"/>
        </w:rPr>
        <w:t>блока в корпус.</w:t>
      </w:r>
    </w:p>
    <w:p w:rsidR="0014581E" w:rsidRPr="0014581E" w:rsidRDefault="0014581E" w:rsidP="00BB3209">
      <w:pPr>
        <w:spacing w:after="100" w:afterAutospacing="1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На лицевой поверхности блока в о</w:t>
      </w:r>
      <w:r w:rsidR="00BB3209">
        <w:rPr>
          <w:rFonts w:ascii="Times New Roman" w:hAnsi="Times New Roman" w:cs="Times New Roman"/>
          <w:sz w:val="20"/>
          <w:szCs w:val="20"/>
        </w:rPr>
        <w:t>бойму поверх ЖКИ уста</w:t>
      </w:r>
      <w:r w:rsidRPr="0014581E">
        <w:rPr>
          <w:rFonts w:ascii="Times New Roman" w:hAnsi="Times New Roman" w:cs="Times New Roman"/>
          <w:sz w:val="20"/>
          <w:szCs w:val="20"/>
        </w:rPr>
        <w:t>навливается д</w:t>
      </w:r>
      <w:r w:rsidRPr="0014581E">
        <w:rPr>
          <w:rFonts w:ascii="Times New Roman" w:hAnsi="Times New Roman" w:cs="Times New Roman"/>
          <w:sz w:val="20"/>
          <w:szCs w:val="20"/>
        </w:rPr>
        <w:t>е</w:t>
      </w:r>
      <w:r w:rsidRPr="0014581E">
        <w:rPr>
          <w:rFonts w:ascii="Times New Roman" w:hAnsi="Times New Roman" w:cs="Times New Roman"/>
          <w:sz w:val="20"/>
          <w:szCs w:val="20"/>
        </w:rPr>
        <w:t>коративное стекло.</w:t>
      </w:r>
    </w:p>
    <w:p w:rsidR="0014581E" w:rsidRPr="0014581E" w:rsidRDefault="0014581E" w:rsidP="00BB3209">
      <w:pPr>
        <w:spacing w:after="100" w:afterAutospacing="1"/>
        <w:jc w:val="center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ОРГАНИЗАЦИ</w:t>
      </w:r>
      <w:r w:rsidR="00BB3209">
        <w:rPr>
          <w:rFonts w:ascii="Times New Roman" w:hAnsi="Times New Roman" w:cs="Times New Roman"/>
          <w:sz w:val="20"/>
          <w:szCs w:val="20"/>
        </w:rPr>
        <w:t>Я</w:t>
      </w:r>
      <w:r w:rsidRPr="0014581E">
        <w:rPr>
          <w:rFonts w:ascii="Times New Roman" w:hAnsi="Times New Roman" w:cs="Times New Roman"/>
          <w:sz w:val="20"/>
          <w:szCs w:val="20"/>
        </w:rPr>
        <w:t xml:space="preserve"> РЕМОНТА.</w:t>
      </w:r>
    </w:p>
    <w:p w:rsidR="0014581E" w:rsidRPr="0014581E" w:rsidRDefault="00BB3209" w:rsidP="00BB320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Меры предосторожности и безопаснос</w:t>
      </w:r>
      <w:r w:rsidRPr="0014581E">
        <w:rPr>
          <w:rFonts w:ascii="Times New Roman" w:hAnsi="Times New Roman" w:cs="Times New Roman"/>
          <w:sz w:val="20"/>
          <w:szCs w:val="20"/>
        </w:rPr>
        <w:t>ти</w:t>
      </w:r>
      <w:r w:rsidR="0014581E" w:rsidRPr="0014581E">
        <w:rPr>
          <w:rFonts w:ascii="Times New Roman" w:hAnsi="Times New Roman" w:cs="Times New Roman"/>
          <w:sz w:val="20"/>
          <w:szCs w:val="20"/>
        </w:rPr>
        <w:t>.</w:t>
      </w:r>
    </w:p>
    <w:p w:rsidR="0014581E" w:rsidRPr="0014581E" w:rsidRDefault="00BB3209" w:rsidP="00BB3209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Работ</w:t>
      </w:r>
      <w:r w:rsidR="003A54A5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по ремонту блоков и их узлов должн</w:t>
      </w:r>
      <w:r w:rsidR="003A54A5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производить</w:t>
      </w:r>
      <w:r w:rsidR="0014581E" w:rsidRPr="0014581E">
        <w:rPr>
          <w:rFonts w:ascii="Times New Roman" w:hAnsi="Times New Roman" w:cs="Times New Roman"/>
          <w:sz w:val="20"/>
          <w:szCs w:val="20"/>
        </w:rPr>
        <w:t>ся в браслетах для снятия статического заряда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4581E" w:rsidRPr="0014581E" w:rsidRDefault="00BB3209" w:rsidP="00BB3209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Обор</w:t>
      </w:r>
      <w:r w:rsidR="0014581E" w:rsidRPr="0014581E">
        <w:rPr>
          <w:rFonts w:ascii="Times New Roman" w:hAnsi="Times New Roman" w:cs="Times New Roman"/>
          <w:sz w:val="20"/>
          <w:szCs w:val="20"/>
        </w:rPr>
        <w:t>удование необходимо надежно заземлить.</w:t>
      </w:r>
    </w:p>
    <w:p w:rsidR="0014581E" w:rsidRPr="0014581E" w:rsidRDefault="0014581E" w:rsidP="00BB3209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При работе по ремонту блоков и их узл</w:t>
      </w:r>
      <w:r w:rsidR="00BB3209">
        <w:rPr>
          <w:rFonts w:ascii="Times New Roman" w:hAnsi="Times New Roman" w:cs="Times New Roman"/>
          <w:sz w:val="20"/>
          <w:szCs w:val="20"/>
        </w:rPr>
        <w:t>ов соблюдайте правила техники безопасности при работе с</w:t>
      </w:r>
      <w:r w:rsidRPr="0014581E">
        <w:rPr>
          <w:rFonts w:ascii="Times New Roman" w:hAnsi="Times New Roman" w:cs="Times New Roman"/>
          <w:sz w:val="20"/>
          <w:szCs w:val="20"/>
        </w:rPr>
        <w:t xml:space="preserve"> электро</w:t>
      </w:r>
      <w:r w:rsidR="00BB3209">
        <w:rPr>
          <w:rFonts w:ascii="Times New Roman" w:hAnsi="Times New Roman" w:cs="Times New Roman"/>
          <w:sz w:val="20"/>
          <w:szCs w:val="20"/>
        </w:rPr>
        <w:t>оборуд</w:t>
      </w:r>
      <w:r w:rsidRPr="0014581E">
        <w:rPr>
          <w:rFonts w:ascii="Times New Roman" w:hAnsi="Times New Roman" w:cs="Times New Roman"/>
          <w:sz w:val="20"/>
          <w:szCs w:val="20"/>
        </w:rPr>
        <w:t>ованием, этиловым спиртом, ртутью, припоем, содержащим свинец.</w:t>
      </w:r>
    </w:p>
    <w:p w:rsidR="0014581E" w:rsidRPr="0014581E" w:rsidRDefault="0014581E" w:rsidP="00BB3209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Пайка плат, находящихся под напряжением, запрещается.</w:t>
      </w:r>
    </w:p>
    <w:p w:rsidR="0014581E" w:rsidRPr="0014581E" w:rsidRDefault="0014581E" w:rsidP="005E24B6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Работы по ремонту блоков и и</w:t>
      </w:r>
      <w:r w:rsidR="00BB3209">
        <w:rPr>
          <w:rFonts w:ascii="Times New Roman" w:hAnsi="Times New Roman" w:cs="Times New Roman"/>
          <w:sz w:val="20"/>
          <w:szCs w:val="20"/>
        </w:rPr>
        <w:t>х уз</w:t>
      </w:r>
      <w:r w:rsidRPr="0014581E">
        <w:rPr>
          <w:rFonts w:ascii="Times New Roman" w:hAnsi="Times New Roman" w:cs="Times New Roman"/>
          <w:sz w:val="20"/>
          <w:szCs w:val="20"/>
        </w:rPr>
        <w:t>лов производятся только на аттестова</w:t>
      </w:r>
      <w:r w:rsidRPr="0014581E">
        <w:rPr>
          <w:rFonts w:ascii="Times New Roman" w:hAnsi="Times New Roman" w:cs="Times New Roman"/>
          <w:sz w:val="20"/>
          <w:szCs w:val="20"/>
        </w:rPr>
        <w:t>н</w:t>
      </w:r>
      <w:r w:rsidRPr="0014581E">
        <w:rPr>
          <w:rFonts w:ascii="Times New Roman" w:hAnsi="Times New Roman" w:cs="Times New Roman"/>
          <w:sz w:val="20"/>
          <w:szCs w:val="20"/>
        </w:rPr>
        <w:t xml:space="preserve">ном и исправном </w:t>
      </w:r>
      <w:r w:rsidR="00BB3209">
        <w:rPr>
          <w:rFonts w:ascii="Times New Roman" w:hAnsi="Times New Roman" w:cs="Times New Roman"/>
          <w:sz w:val="20"/>
          <w:szCs w:val="20"/>
        </w:rPr>
        <w:t>оборуд</w:t>
      </w:r>
      <w:r w:rsidRPr="0014581E">
        <w:rPr>
          <w:rFonts w:ascii="Times New Roman" w:hAnsi="Times New Roman" w:cs="Times New Roman"/>
          <w:sz w:val="20"/>
          <w:szCs w:val="20"/>
        </w:rPr>
        <w:t>овании.</w:t>
      </w:r>
    </w:p>
    <w:p w:rsidR="0014581E" w:rsidRPr="0014581E" w:rsidRDefault="005E24B6" w:rsidP="005E24B6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местах, предназнач</w:t>
      </w:r>
      <w:r>
        <w:rPr>
          <w:rFonts w:ascii="Times New Roman" w:hAnsi="Times New Roman" w:cs="Times New Roman"/>
          <w:sz w:val="20"/>
          <w:szCs w:val="20"/>
        </w:rPr>
        <w:t>енных для работы по ремонту блоков, должны отсу</w:t>
      </w:r>
      <w:r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>ст</w:t>
      </w:r>
      <w:r w:rsidRPr="0014581E">
        <w:rPr>
          <w:rFonts w:ascii="Times New Roman" w:hAnsi="Times New Roman" w:cs="Times New Roman"/>
          <w:sz w:val="20"/>
          <w:szCs w:val="20"/>
        </w:rPr>
        <w:t>вовать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</w:t>
      </w:r>
      <w:r w:rsidR="0014581E" w:rsidRPr="0014581E">
        <w:rPr>
          <w:rFonts w:ascii="Times New Roman" w:hAnsi="Times New Roman" w:cs="Times New Roman"/>
          <w:sz w:val="20"/>
          <w:szCs w:val="20"/>
        </w:rPr>
        <w:t>ильно электризующие материалы.</w:t>
      </w:r>
    </w:p>
    <w:p w:rsidR="0014581E" w:rsidRPr="0014581E" w:rsidRDefault="0014581E" w:rsidP="005E24B6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 xml:space="preserve">Поверхность рабочих </w:t>
      </w:r>
      <w:r w:rsidR="005E24B6">
        <w:rPr>
          <w:rFonts w:ascii="Times New Roman" w:hAnsi="Times New Roman" w:cs="Times New Roman"/>
          <w:sz w:val="20"/>
          <w:szCs w:val="20"/>
        </w:rPr>
        <w:t>с</w:t>
      </w:r>
      <w:r w:rsidRPr="0014581E">
        <w:rPr>
          <w:rFonts w:ascii="Times New Roman" w:hAnsi="Times New Roman" w:cs="Times New Roman"/>
          <w:sz w:val="20"/>
          <w:szCs w:val="20"/>
        </w:rPr>
        <w:t xml:space="preserve">толов, </w:t>
      </w:r>
      <w:r w:rsidR="00BB3209">
        <w:rPr>
          <w:rFonts w:ascii="Times New Roman" w:hAnsi="Times New Roman" w:cs="Times New Roman"/>
          <w:sz w:val="20"/>
          <w:szCs w:val="20"/>
        </w:rPr>
        <w:t>оборуд</w:t>
      </w:r>
      <w:r w:rsidRPr="0014581E">
        <w:rPr>
          <w:rFonts w:ascii="Times New Roman" w:hAnsi="Times New Roman" w:cs="Times New Roman"/>
          <w:sz w:val="20"/>
          <w:szCs w:val="20"/>
        </w:rPr>
        <w:t>ования, покрытие пола</w:t>
      </w:r>
      <w:r w:rsidR="005E24B6">
        <w:rPr>
          <w:rFonts w:ascii="Times New Roman" w:hAnsi="Times New Roman" w:cs="Times New Roman"/>
          <w:sz w:val="20"/>
          <w:szCs w:val="20"/>
        </w:rPr>
        <w:t xml:space="preserve"> </w:t>
      </w:r>
      <w:r w:rsidRPr="0014581E">
        <w:rPr>
          <w:rFonts w:ascii="Times New Roman" w:hAnsi="Times New Roman" w:cs="Times New Roman"/>
          <w:sz w:val="20"/>
          <w:szCs w:val="20"/>
        </w:rPr>
        <w:t>необходимо выполнять и</w:t>
      </w:r>
      <w:r w:rsidR="005E24B6">
        <w:rPr>
          <w:rFonts w:ascii="Times New Roman" w:hAnsi="Times New Roman" w:cs="Times New Roman"/>
          <w:sz w:val="20"/>
          <w:szCs w:val="20"/>
        </w:rPr>
        <w:t>з</w:t>
      </w:r>
      <w:r w:rsidRPr="0014581E">
        <w:rPr>
          <w:rFonts w:ascii="Times New Roman" w:hAnsi="Times New Roman" w:cs="Times New Roman"/>
          <w:sz w:val="20"/>
          <w:szCs w:val="20"/>
        </w:rPr>
        <w:t xml:space="preserve"> проводящ</w:t>
      </w:r>
      <w:r w:rsidR="005E24B6">
        <w:rPr>
          <w:rFonts w:ascii="Times New Roman" w:hAnsi="Times New Roman" w:cs="Times New Roman"/>
          <w:sz w:val="20"/>
          <w:szCs w:val="20"/>
        </w:rPr>
        <w:t xml:space="preserve">их материалов с поверхностным </w:t>
      </w:r>
      <w:r w:rsidRPr="0014581E">
        <w:rPr>
          <w:rFonts w:ascii="Times New Roman" w:hAnsi="Times New Roman" w:cs="Times New Roman"/>
          <w:sz w:val="20"/>
          <w:szCs w:val="20"/>
        </w:rPr>
        <w:t>сопротивлением 10</w:t>
      </w:r>
      <w:r w:rsidR="005E24B6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14581E">
        <w:rPr>
          <w:rFonts w:ascii="Times New Roman" w:hAnsi="Times New Roman" w:cs="Times New Roman"/>
          <w:sz w:val="20"/>
          <w:szCs w:val="20"/>
        </w:rPr>
        <w:t>-10</w:t>
      </w:r>
      <w:r w:rsidR="005E24B6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="005E24B6">
        <w:rPr>
          <w:rFonts w:ascii="Times New Roman" w:hAnsi="Times New Roman" w:cs="Times New Roman"/>
          <w:sz w:val="20"/>
          <w:szCs w:val="20"/>
        </w:rPr>
        <w:t xml:space="preserve"> Ом</w:t>
      </w:r>
      <w:r w:rsidRPr="0014581E">
        <w:rPr>
          <w:rFonts w:ascii="Times New Roman" w:hAnsi="Times New Roman" w:cs="Times New Roman"/>
          <w:sz w:val="20"/>
          <w:szCs w:val="20"/>
        </w:rPr>
        <w:t>.</w:t>
      </w:r>
    </w:p>
    <w:p w:rsidR="006A1BBD" w:rsidRDefault="0014581E" w:rsidP="005E24B6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Рабочие ме</w:t>
      </w:r>
      <w:r w:rsidR="006A1BBD">
        <w:rPr>
          <w:rFonts w:ascii="Times New Roman" w:hAnsi="Times New Roman" w:cs="Times New Roman"/>
          <w:sz w:val="20"/>
          <w:szCs w:val="20"/>
        </w:rPr>
        <w:t>с</w:t>
      </w:r>
      <w:r w:rsidRPr="0014581E">
        <w:rPr>
          <w:rFonts w:ascii="Times New Roman" w:hAnsi="Times New Roman" w:cs="Times New Roman"/>
          <w:sz w:val="20"/>
          <w:szCs w:val="20"/>
        </w:rPr>
        <w:t>та должны б</w:t>
      </w:r>
      <w:r w:rsidR="006A1BBD">
        <w:rPr>
          <w:rFonts w:ascii="Times New Roman" w:hAnsi="Times New Roman" w:cs="Times New Roman"/>
          <w:sz w:val="20"/>
          <w:szCs w:val="20"/>
        </w:rPr>
        <w:t>ыть оснащены эффективно действу</w:t>
      </w:r>
      <w:r w:rsidRPr="0014581E">
        <w:rPr>
          <w:rFonts w:ascii="Times New Roman" w:hAnsi="Times New Roman" w:cs="Times New Roman"/>
          <w:sz w:val="20"/>
          <w:szCs w:val="20"/>
        </w:rPr>
        <w:t>ющей местной вытяжной вентиляцией.</w:t>
      </w:r>
    </w:p>
    <w:p w:rsidR="006A1BBD" w:rsidRDefault="006A1B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14581E" w:rsidRPr="0014581E" w:rsidRDefault="00BB3209" w:rsidP="006A1BBD">
      <w:pPr>
        <w:spacing w:after="100" w:afterAutospacing="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Оборуд</w:t>
      </w:r>
      <w:r w:rsidR="0014581E" w:rsidRPr="0014581E">
        <w:rPr>
          <w:rFonts w:ascii="Times New Roman" w:hAnsi="Times New Roman" w:cs="Times New Roman"/>
          <w:sz w:val="20"/>
          <w:szCs w:val="20"/>
        </w:rPr>
        <w:t>ование рабочего ме</w:t>
      </w:r>
      <w:r w:rsidR="006A1BBD">
        <w:rPr>
          <w:rFonts w:ascii="Times New Roman" w:hAnsi="Times New Roman" w:cs="Times New Roman"/>
          <w:sz w:val="20"/>
          <w:szCs w:val="20"/>
        </w:rPr>
        <w:t>с</w:t>
      </w:r>
      <w:r w:rsidR="0014581E" w:rsidRPr="0014581E">
        <w:rPr>
          <w:rFonts w:ascii="Times New Roman" w:hAnsi="Times New Roman" w:cs="Times New Roman"/>
          <w:sz w:val="20"/>
          <w:szCs w:val="20"/>
        </w:rPr>
        <w:t>та.</w:t>
      </w:r>
    </w:p>
    <w:p w:rsidR="0014581E" w:rsidRPr="0014581E" w:rsidRDefault="0014581E" w:rsidP="006A1BBD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 xml:space="preserve">При ремонте и настройке </w:t>
      </w:r>
      <w:r w:rsidR="006A1BBD">
        <w:rPr>
          <w:rFonts w:ascii="Times New Roman" w:hAnsi="Times New Roman" w:cs="Times New Roman"/>
          <w:sz w:val="20"/>
          <w:szCs w:val="20"/>
        </w:rPr>
        <w:t>электронных блоков рекомендуетс</w:t>
      </w:r>
      <w:r w:rsidRPr="0014581E">
        <w:rPr>
          <w:rFonts w:ascii="Times New Roman" w:hAnsi="Times New Roman" w:cs="Times New Roman"/>
          <w:sz w:val="20"/>
          <w:szCs w:val="20"/>
        </w:rPr>
        <w:t xml:space="preserve">я использовать следующее </w:t>
      </w:r>
      <w:r w:rsidR="00BB3209">
        <w:rPr>
          <w:rFonts w:ascii="Times New Roman" w:hAnsi="Times New Roman" w:cs="Times New Roman"/>
          <w:sz w:val="20"/>
          <w:szCs w:val="20"/>
        </w:rPr>
        <w:t>оборуд</w:t>
      </w:r>
      <w:r w:rsidRPr="0014581E">
        <w:rPr>
          <w:rFonts w:ascii="Times New Roman" w:hAnsi="Times New Roman" w:cs="Times New Roman"/>
          <w:sz w:val="20"/>
          <w:szCs w:val="20"/>
        </w:rPr>
        <w:t xml:space="preserve">ование: приборы, приспособления, </w:t>
      </w:r>
      <w:r w:rsidR="006A1BBD" w:rsidRPr="0014581E">
        <w:rPr>
          <w:rFonts w:ascii="Times New Roman" w:hAnsi="Times New Roman" w:cs="Times New Roman"/>
          <w:sz w:val="20"/>
          <w:szCs w:val="20"/>
        </w:rPr>
        <w:t>ин</w:t>
      </w:r>
      <w:r w:rsidR="006A1BBD">
        <w:rPr>
          <w:rFonts w:ascii="Times New Roman" w:hAnsi="Times New Roman" w:cs="Times New Roman"/>
          <w:sz w:val="20"/>
          <w:szCs w:val="20"/>
        </w:rPr>
        <w:t>с</w:t>
      </w:r>
      <w:r w:rsidR="006A1BBD" w:rsidRPr="0014581E">
        <w:rPr>
          <w:rFonts w:ascii="Times New Roman" w:hAnsi="Times New Roman" w:cs="Times New Roman"/>
          <w:sz w:val="20"/>
          <w:szCs w:val="20"/>
        </w:rPr>
        <w:t>трумент</w:t>
      </w:r>
      <w:r w:rsidRPr="0014581E">
        <w:rPr>
          <w:rFonts w:ascii="Times New Roman" w:hAnsi="Times New Roman" w:cs="Times New Roman"/>
          <w:sz w:val="20"/>
          <w:szCs w:val="20"/>
        </w:rPr>
        <w:t>, указанные в договоре.</w:t>
      </w:r>
    </w:p>
    <w:p w:rsidR="0014581E" w:rsidRPr="0014581E" w:rsidRDefault="0014581E" w:rsidP="006A1BBD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Рекомендаци</w:t>
      </w:r>
      <w:r w:rsidR="006A1BBD">
        <w:rPr>
          <w:rFonts w:ascii="Times New Roman" w:hAnsi="Times New Roman" w:cs="Times New Roman"/>
          <w:sz w:val="20"/>
          <w:szCs w:val="20"/>
        </w:rPr>
        <w:t>и</w:t>
      </w:r>
      <w:r w:rsidRPr="0014581E">
        <w:rPr>
          <w:rFonts w:ascii="Times New Roman" w:hAnsi="Times New Roman" w:cs="Times New Roman"/>
          <w:sz w:val="20"/>
          <w:szCs w:val="20"/>
        </w:rPr>
        <w:t xml:space="preserve"> по про</w:t>
      </w:r>
      <w:r w:rsidR="006A1BBD">
        <w:rPr>
          <w:rFonts w:ascii="Times New Roman" w:hAnsi="Times New Roman" w:cs="Times New Roman"/>
          <w:sz w:val="20"/>
          <w:szCs w:val="20"/>
        </w:rPr>
        <w:t>ве</w:t>
      </w:r>
      <w:r w:rsidRPr="0014581E">
        <w:rPr>
          <w:rFonts w:ascii="Times New Roman" w:hAnsi="Times New Roman" w:cs="Times New Roman"/>
          <w:sz w:val="20"/>
          <w:szCs w:val="20"/>
        </w:rPr>
        <w:t>дению ремонта</w:t>
      </w:r>
      <w:r w:rsidR="006A1BBD">
        <w:rPr>
          <w:rFonts w:ascii="Times New Roman" w:hAnsi="Times New Roman" w:cs="Times New Roman"/>
          <w:sz w:val="20"/>
          <w:szCs w:val="20"/>
        </w:rPr>
        <w:t>.</w:t>
      </w:r>
    </w:p>
    <w:p w:rsidR="0014581E" w:rsidRPr="0014581E" w:rsidRDefault="006A1BBD" w:rsidP="006A1BBD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Работы по ремонту блоков и их узлов должны предусматривать </w:t>
      </w:r>
      <w:r>
        <w:rPr>
          <w:rFonts w:ascii="Times New Roman" w:hAnsi="Times New Roman" w:cs="Times New Roman"/>
          <w:sz w:val="20"/>
          <w:szCs w:val="20"/>
        </w:rPr>
        <w:t>ис</w:t>
      </w:r>
      <w:r w:rsidR="0014581E" w:rsidRPr="0014581E">
        <w:rPr>
          <w:rFonts w:ascii="Times New Roman" w:hAnsi="Times New Roman" w:cs="Times New Roman"/>
          <w:sz w:val="20"/>
          <w:szCs w:val="20"/>
        </w:rPr>
        <w:t>пол</w:t>
      </w:r>
      <w:r w:rsidR="0014581E" w:rsidRPr="0014581E">
        <w:rPr>
          <w:rFonts w:ascii="Times New Roman" w:hAnsi="Times New Roman" w:cs="Times New Roman"/>
          <w:sz w:val="20"/>
          <w:szCs w:val="20"/>
        </w:rPr>
        <w:t>ь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зование устройства для </w:t>
      </w:r>
      <w:r>
        <w:rPr>
          <w:rFonts w:ascii="Times New Roman" w:hAnsi="Times New Roman" w:cs="Times New Roman"/>
          <w:sz w:val="20"/>
          <w:szCs w:val="20"/>
        </w:rPr>
        <w:t>сн</w:t>
      </w:r>
      <w:r w:rsidR="0014581E" w:rsidRPr="0014581E">
        <w:rPr>
          <w:rFonts w:ascii="Times New Roman" w:hAnsi="Times New Roman" w:cs="Times New Roman"/>
          <w:sz w:val="20"/>
          <w:szCs w:val="20"/>
        </w:rPr>
        <w:t>ятия статического заряда.</w:t>
      </w:r>
    </w:p>
    <w:p w:rsidR="0014581E" w:rsidRPr="0014581E" w:rsidRDefault="006A1BBD" w:rsidP="006A1BBD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14581E" w:rsidRPr="0014581E">
        <w:rPr>
          <w:rFonts w:ascii="Times New Roman" w:hAnsi="Times New Roman" w:cs="Times New Roman"/>
          <w:sz w:val="20"/>
          <w:szCs w:val="20"/>
        </w:rPr>
        <w:t>На рабочем месте ремонтника цеха (мастерской) должн</w:t>
      </w:r>
      <w:r>
        <w:rPr>
          <w:rFonts w:ascii="Times New Roman" w:hAnsi="Times New Roman" w:cs="Times New Roman"/>
          <w:sz w:val="20"/>
          <w:szCs w:val="20"/>
        </w:rPr>
        <w:t>а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нах</w:t>
      </w:r>
      <w:r>
        <w:rPr>
          <w:rFonts w:ascii="Times New Roman" w:hAnsi="Times New Roman" w:cs="Times New Roman"/>
          <w:sz w:val="20"/>
          <w:szCs w:val="20"/>
        </w:rPr>
        <w:t>одиться электрическая схема блок</w:t>
      </w:r>
      <w:r w:rsidR="0014581E" w:rsidRPr="0014581E">
        <w:rPr>
          <w:rFonts w:ascii="Times New Roman" w:hAnsi="Times New Roman" w:cs="Times New Roman"/>
          <w:sz w:val="20"/>
          <w:szCs w:val="20"/>
        </w:rPr>
        <w:t>а электронного.</w:t>
      </w:r>
    </w:p>
    <w:p w:rsidR="0014581E" w:rsidRPr="0014581E" w:rsidRDefault="00873035" w:rsidP="006A1BBD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Допускаетс</w:t>
      </w:r>
      <w:r w:rsidR="0014581E" w:rsidRPr="0014581E">
        <w:rPr>
          <w:rFonts w:ascii="Times New Roman" w:hAnsi="Times New Roman" w:cs="Times New Roman"/>
          <w:sz w:val="20"/>
          <w:szCs w:val="20"/>
        </w:rPr>
        <w:t>я применение измерительных приборов, отличных от указа</w:t>
      </w:r>
      <w:r w:rsidR="0014581E" w:rsidRPr="0014581E">
        <w:rPr>
          <w:rFonts w:ascii="Times New Roman" w:hAnsi="Times New Roman" w:cs="Times New Roman"/>
          <w:sz w:val="20"/>
          <w:szCs w:val="20"/>
        </w:rPr>
        <w:t>н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ных в перечне </w:t>
      </w:r>
      <w:r w:rsidR="00BB3209">
        <w:rPr>
          <w:rFonts w:ascii="Times New Roman" w:hAnsi="Times New Roman" w:cs="Times New Roman"/>
          <w:sz w:val="20"/>
          <w:szCs w:val="20"/>
        </w:rPr>
        <w:t>оборуд</w:t>
      </w:r>
      <w:r>
        <w:rPr>
          <w:rFonts w:ascii="Times New Roman" w:hAnsi="Times New Roman" w:cs="Times New Roman"/>
          <w:sz w:val="20"/>
          <w:szCs w:val="20"/>
        </w:rPr>
        <w:t>ования, но обеспечивающих проверк</w:t>
      </w:r>
      <w:r w:rsidR="0014581E" w:rsidRPr="0014581E">
        <w:rPr>
          <w:rFonts w:ascii="Times New Roman" w:hAnsi="Times New Roman" w:cs="Times New Roman"/>
          <w:sz w:val="20"/>
          <w:szCs w:val="20"/>
        </w:rPr>
        <w:t>у требуемых параме</w:t>
      </w:r>
      <w:r w:rsidR="0014581E" w:rsidRPr="0014581E">
        <w:rPr>
          <w:rFonts w:ascii="Times New Roman" w:hAnsi="Times New Roman" w:cs="Times New Roman"/>
          <w:sz w:val="20"/>
          <w:szCs w:val="20"/>
        </w:rPr>
        <w:t>т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ров и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данную </w:t>
      </w:r>
      <w:r w:rsidRPr="0014581E">
        <w:rPr>
          <w:rFonts w:ascii="Times New Roman" w:hAnsi="Times New Roman" w:cs="Times New Roman"/>
          <w:sz w:val="20"/>
          <w:szCs w:val="20"/>
        </w:rPr>
        <w:t>точно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14581E">
        <w:rPr>
          <w:rFonts w:ascii="Times New Roman" w:hAnsi="Times New Roman" w:cs="Times New Roman"/>
          <w:sz w:val="20"/>
          <w:szCs w:val="20"/>
        </w:rPr>
        <w:t>ть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измерения.</w:t>
      </w:r>
    </w:p>
    <w:p w:rsidR="0014581E" w:rsidRPr="0014581E" w:rsidRDefault="00873035" w:rsidP="006A1BBD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14581E" w:rsidRPr="0014581E">
        <w:rPr>
          <w:rFonts w:ascii="Times New Roman" w:hAnsi="Times New Roman" w:cs="Times New Roman"/>
          <w:sz w:val="20"/>
          <w:szCs w:val="20"/>
        </w:rPr>
        <w:t>Точное время блоков устанавливать по сигналам точного времени,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4581E" w:rsidRPr="0014581E">
        <w:rPr>
          <w:rFonts w:ascii="Times New Roman" w:hAnsi="Times New Roman" w:cs="Times New Roman"/>
          <w:sz w:val="20"/>
          <w:szCs w:val="20"/>
        </w:rPr>
        <w:t>пер</w:t>
      </w:r>
      <w:r w:rsidR="0014581E" w:rsidRPr="0014581E">
        <w:rPr>
          <w:rFonts w:ascii="Times New Roman" w:hAnsi="Times New Roman" w:cs="Times New Roman"/>
          <w:sz w:val="20"/>
          <w:szCs w:val="20"/>
        </w:rPr>
        <w:t>е</w:t>
      </w:r>
      <w:r w:rsidR="0014581E" w:rsidRPr="0014581E">
        <w:rPr>
          <w:rFonts w:ascii="Times New Roman" w:hAnsi="Times New Roman" w:cs="Times New Roman"/>
          <w:sz w:val="20"/>
          <w:szCs w:val="20"/>
        </w:rPr>
        <w:t>даваемым по радио или по эталонным часам.</w:t>
      </w:r>
    </w:p>
    <w:p w:rsidR="0014581E" w:rsidRPr="0014581E" w:rsidRDefault="00873035" w:rsidP="006A1BBD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14581E" w:rsidRPr="0014581E">
        <w:rPr>
          <w:rFonts w:ascii="Times New Roman" w:hAnsi="Times New Roman" w:cs="Times New Roman"/>
          <w:sz w:val="20"/>
          <w:szCs w:val="20"/>
        </w:rPr>
        <w:t>Для на</w:t>
      </w:r>
      <w:r>
        <w:rPr>
          <w:rFonts w:ascii="Times New Roman" w:hAnsi="Times New Roman" w:cs="Times New Roman"/>
          <w:sz w:val="20"/>
          <w:szCs w:val="20"/>
        </w:rPr>
        <w:t>с</w:t>
      </w:r>
      <w:r w:rsidR="0014581E" w:rsidRPr="0014581E">
        <w:rPr>
          <w:rFonts w:ascii="Times New Roman" w:hAnsi="Times New Roman" w:cs="Times New Roman"/>
          <w:sz w:val="20"/>
          <w:szCs w:val="20"/>
        </w:rPr>
        <w:t>тройки частот</w:t>
      </w:r>
      <w:r>
        <w:rPr>
          <w:rFonts w:ascii="Times New Roman" w:hAnsi="Times New Roman" w:cs="Times New Roman"/>
          <w:sz w:val="20"/>
          <w:szCs w:val="20"/>
        </w:rPr>
        <w:t>ы использовать отвертку диэлек</w:t>
      </w:r>
      <w:r w:rsidRPr="0014581E">
        <w:rPr>
          <w:rFonts w:ascii="Times New Roman" w:hAnsi="Times New Roman" w:cs="Times New Roman"/>
          <w:sz w:val="20"/>
          <w:szCs w:val="20"/>
        </w:rPr>
        <w:t>трическую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н</w:t>
      </w:r>
      <w:r w:rsidR="0014581E" w:rsidRPr="0014581E">
        <w:rPr>
          <w:rFonts w:ascii="Times New Roman" w:hAnsi="Times New Roman" w:cs="Times New Roman"/>
          <w:sz w:val="20"/>
          <w:szCs w:val="20"/>
        </w:rPr>
        <w:t>е</w:t>
      </w:r>
      <w:r w:rsidR="0014581E" w:rsidRPr="0014581E">
        <w:rPr>
          <w:rFonts w:ascii="Times New Roman" w:hAnsi="Times New Roman" w:cs="Times New Roman"/>
          <w:sz w:val="20"/>
          <w:szCs w:val="20"/>
        </w:rPr>
        <w:t>магнитным жалом.</w:t>
      </w:r>
    </w:p>
    <w:p w:rsidR="0014581E" w:rsidRPr="0014581E" w:rsidRDefault="00873035" w:rsidP="006A1BBD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="0014581E" w:rsidRPr="0014581E">
        <w:rPr>
          <w:rFonts w:ascii="Times New Roman" w:hAnsi="Times New Roman" w:cs="Times New Roman"/>
          <w:sz w:val="20"/>
          <w:szCs w:val="20"/>
        </w:rPr>
        <w:t>Пайка должна производиться микропаяль</w:t>
      </w:r>
      <w:r w:rsidR="00EC43D0">
        <w:rPr>
          <w:rFonts w:ascii="Times New Roman" w:hAnsi="Times New Roman" w:cs="Times New Roman"/>
          <w:sz w:val="20"/>
          <w:szCs w:val="20"/>
        </w:rPr>
        <w:t>н</w:t>
      </w:r>
      <w:r w:rsidR="0014581E" w:rsidRPr="0014581E">
        <w:rPr>
          <w:rFonts w:ascii="Times New Roman" w:hAnsi="Times New Roman" w:cs="Times New Roman"/>
          <w:sz w:val="20"/>
          <w:szCs w:val="20"/>
        </w:rPr>
        <w:t>ико</w:t>
      </w:r>
      <w:r w:rsidR="00EC43D0">
        <w:rPr>
          <w:rFonts w:ascii="Times New Roman" w:hAnsi="Times New Roman" w:cs="Times New Roman"/>
          <w:sz w:val="20"/>
          <w:szCs w:val="20"/>
        </w:rPr>
        <w:t>м</w:t>
      </w:r>
      <w:r w:rsidR="0014581E" w:rsidRPr="0014581E">
        <w:rPr>
          <w:rFonts w:ascii="Times New Roman" w:hAnsi="Times New Roman" w:cs="Times New Roman"/>
          <w:sz w:val="20"/>
          <w:szCs w:val="20"/>
        </w:rPr>
        <w:t>, нагретым до температ</w:t>
      </w:r>
      <w:r w:rsidR="0014581E" w:rsidRPr="0014581E">
        <w:rPr>
          <w:rFonts w:ascii="Times New Roman" w:hAnsi="Times New Roman" w:cs="Times New Roman"/>
          <w:sz w:val="20"/>
          <w:szCs w:val="20"/>
        </w:rPr>
        <w:t>у</w:t>
      </w:r>
      <w:r w:rsidR="0014581E" w:rsidRPr="0014581E">
        <w:rPr>
          <w:rFonts w:ascii="Times New Roman" w:hAnsi="Times New Roman" w:cs="Times New Roman"/>
          <w:sz w:val="20"/>
          <w:szCs w:val="20"/>
        </w:rPr>
        <w:t>ры 210</w:t>
      </w:r>
      <w:r w:rsidR="00EC43D0">
        <w:rPr>
          <w:rFonts w:ascii="Times New Roman" w:hAnsi="Times New Roman" w:cs="Times New Roman"/>
          <w:sz w:val="20"/>
          <w:szCs w:val="20"/>
        </w:rPr>
        <w:t xml:space="preserve"> </w:t>
      </w:r>
      <w:r w:rsidR="0014581E" w:rsidRPr="0014581E">
        <w:rPr>
          <w:rFonts w:ascii="Times New Roman" w:hAnsi="Times New Roman" w:cs="Times New Roman"/>
          <w:sz w:val="20"/>
          <w:szCs w:val="20"/>
        </w:rPr>
        <w:t>+</w:t>
      </w:r>
      <w:r w:rsidR="00EC43D0">
        <w:rPr>
          <w:rFonts w:ascii="Times New Roman" w:hAnsi="Times New Roman" w:cs="Times New Roman"/>
          <w:sz w:val="20"/>
          <w:szCs w:val="20"/>
        </w:rPr>
        <w:t xml:space="preserve"> </w:t>
      </w:r>
      <w:r w:rsidR="0014581E" w:rsidRPr="0014581E">
        <w:rPr>
          <w:rFonts w:ascii="Times New Roman" w:hAnsi="Times New Roman" w:cs="Times New Roman"/>
          <w:sz w:val="20"/>
          <w:szCs w:val="20"/>
        </w:rPr>
        <w:t>1</w:t>
      </w:r>
      <w:r w:rsidR="00EC43D0">
        <w:rPr>
          <w:rFonts w:ascii="Times New Roman" w:hAnsi="Times New Roman" w:cs="Times New Roman"/>
          <w:sz w:val="20"/>
          <w:szCs w:val="20"/>
        </w:rPr>
        <w:t>0</w:t>
      </w:r>
      <w:r w:rsidR="0014581E" w:rsidRPr="0014581E">
        <w:rPr>
          <w:rFonts w:ascii="Times New Roman" w:hAnsi="Times New Roman" w:cs="Times New Roman"/>
          <w:sz w:val="20"/>
          <w:szCs w:val="20"/>
        </w:rPr>
        <w:t>°С. Спирто-каниф</w:t>
      </w:r>
      <w:r w:rsidR="00EC43D0">
        <w:rPr>
          <w:rFonts w:ascii="Times New Roman" w:hAnsi="Times New Roman" w:cs="Times New Roman"/>
          <w:sz w:val="20"/>
          <w:szCs w:val="20"/>
        </w:rPr>
        <w:t>о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льный флюс (на </w:t>
      </w:r>
      <w:r w:rsidR="00EC43D0">
        <w:rPr>
          <w:rFonts w:ascii="Times New Roman" w:hAnsi="Times New Roman" w:cs="Times New Roman"/>
          <w:sz w:val="20"/>
          <w:szCs w:val="20"/>
        </w:rPr>
        <w:t>400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мл </w:t>
      </w:r>
      <w:r w:rsidR="00EC43D0">
        <w:rPr>
          <w:rFonts w:ascii="Times New Roman" w:hAnsi="Times New Roman" w:cs="Times New Roman"/>
          <w:sz w:val="20"/>
          <w:szCs w:val="20"/>
        </w:rPr>
        <w:t>с</w:t>
      </w:r>
      <w:r w:rsidR="0014581E" w:rsidRPr="0014581E">
        <w:rPr>
          <w:rFonts w:ascii="Times New Roman" w:hAnsi="Times New Roman" w:cs="Times New Roman"/>
          <w:sz w:val="20"/>
          <w:szCs w:val="20"/>
        </w:rPr>
        <w:t>пирта 100 гр. канифоли) в мест</w:t>
      </w:r>
      <w:r w:rsidR="00EC43D0">
        <w:rPr>
          <w:rFonts w:ascii="Times New Roman" w:hAnsi="Times New Roman" w:cs="Times New Roman"/>
          <w:sz w:val="20"/>
          <w:szCs w:val="20"/>
        </w:rPr>
        <w:t>а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пайки наносить иглой. При пай</w:t>
      </w:r>
      <w:r w:rsidR="00EC43D0">
        <w:rPr>
          <w:rFonts w:ascii="Times New Roman" w:hAnsi="Times New Roman" w:cs="Times New Roman"/>
          <w:sz w:val="20"/>
          <w:szCs w:val="20"/>
        </w:rPr>
        <w:t>ке использоват</w:t>
      </w:r>
      <w:r w:rsidR="00EC43D0" w:rsidRPr="0014581E">
        <w:rPr>
          <w:rFonts w:ascii="Times New Roman" w:hAnsi="Times New Roman" w:cs="Times New Roman"/>
          <w:sz w:val="20"/>
          <w:szCs w:val="20"/>
        </w:rPr>
        <w:t>ь</w:t>
      </w:r>
      <w:r w:rsidR="00EC43D0">
        <w:rPr>
          <w:rFonts w:ascii="Times New Roman" w:hAnsi="Times New Roman" w:cs="Times New Roman"/>
          <w:sz w:val="20"/>
          <w:szCs w:val="20"/>
        </w:rPr>
        <w:t xml:space="preserve"> оловянно-</w:t>
      </w:r>
      <w:r w:rsidR="0014581E" w:rsidRPr="0014581E">
        <w:rPr>
          <w:rFonts w:ascii="Times New Roman" w:hAnsi="Times New Roman" w:cs="Times New Roman"/>
          <w:sz w:val="20"/>
          <w:szCs w:val="20"/>
        </w:rPr>
        <w:t>св</w:t>
      </w:r>
      <w:r w:rsidR="00EC43D0">
        <w:rPr>
          <w:rFonts w:ascii="Times New Roman" w:hAnsi="Times New Roman" w:cs="Times New Roman"/>
          <w:sz w:val="20"/>
          <w:szCs w:val="20"/>
        </w:rPr>
        <w:t>инцовый припой ПОС-61 (олово 60%</w:t>
      </w:r>
      <w:r w:rsidR="0014581E" w:rsidRPr="0014581E">
        <w:rPr>
          <w:rFonts w:ascii="Times New Roman" w:hAnsi="Times New Roman" w:cs="Times New Roman"/>
          <w:sz w:val="20"/>
          <w:szCs w:val="20"/>
        </w:rPr>
        <w:t>, свинец 40</w:t>
      </w:r>
      <w:r w:rsidR="00EC43D0">
        <w:rPr>
          <w:rFonts w:ascii="Times New Roman" w:hAnsi="Times New Roman" w:cs="Times New Roman"/>
          <w:sz w:val="20"/>
          <w:szCs w:val="20"/>
        </w:rPr>
        <w:t>%</w:t>
      </w:r>
      <w:r w:rsidR="0014581E" w:rsidRPr="0014581E">
        <w:rPr>
          <w:rFonts w:ascii="Times New Roman" w:hAnsi="Times New Roman" w:cs="Times New Roman"/>
          <w:sz w:val="20"/>
          <w:szCs w:val="20"/>
        </w:rPr>
        <w:t>).</w:t>
      </w:r>
    </w:p>
    <w:p w:rsidR="0014581E" w:rsidRPr="0014581E" w:rsidRDefault="00EC43D0" w:rsidP="006A1BBD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r w:rsidR="0014581E" w:rsidRPr="0014581E">
        <w:rPr>
          <w:rFonts w:ascii="Times New Roman" w:hAnsi="Times New Roman" w:cs="Times New Roman"/>
          <w:sz w:val="20"/>
          <w:szCs w:val="20"/>
        </w:rPr>
        <w:t>Места пайки протирать бязью,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4581E" w:rsidRPr="0014581E">
        <w:rPr>
          <w:rFonts w:ascii="Times New Roman" w:hAnsi="Times New Roman" w:cs="Times New Roman"/>
          <w:sz w:val="20"/>
          <w:szCs w:val="20"/>
        </w:rPr>
        <w:t>смоченной спиртом, с помощью пинцета.</w:t>
      </w:r>
    </w:p>
    <w:p w:rsidR="0014581E" w:rsidRPr="0014581E" w:rsidRDefault="00EC43D0" w:rsidP="006A1BBD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Для хранения и транс</w:t>
      </w:r>
      <w:r w:rsidRPr="0014581E">
        <w:rPr>
          <w:rFonts w:ascii="Times New Roman" w:hAnsi="Times New Roman" w:cs="Times New Roman"/>
          <w:sz w:val="20"/>
          <w:szCs w:val="20"/>
        </w:rPr>
        <w:t>портирования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деталей, узлов, бло</w:t>
      </w:r>
      <w:r>
        <w:rPr>
          <w:rFonts w:ascii="Times New Roman" w:hAnsi="Times New Roman" w:cs="Times New Roman"/>
          <w:sz w:val="20"/>
          <w:szCs w:val="20"/>
        </w:rPr>
        <w:t>ков без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элементов питания разре</w:t>
      </w:r>
      <w:r>
        <w:rPr>
          <w:rFonts w:ascii="Times New Roman" w:hAnsi="Times New Roman" w:cs="Times New Roman"/>
          <w:sz w:val="20"/>
          <w:szCs w:val="20"/>
        </w:rPr>
        <w:t>шается использовать любую метал</w:t>
      </w:r>
      <w:r w:rsidRPr="0014581E">
        <w:rPr>
          <w:rFonts w:ascii="Times New Roman" w:hAnsi="Times New Roman" w:cs="Times New Roman"/>
          <w:sz w:val="20"/>
          <w:szCs w:val="20"/>
        </w:rPr>
        <w:t>лическую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тару, </w:t>
      </w:r>
      <w:r w:rsidRPr="0014581E">
        <w:rPr>
          <w:rFonts w:ascii="Times New Roman" w:hAnsi="Times New Roman" w:cs="Times New Roman"/>
          <w:sz w:val="20"/>
          <w:szCs w:val="20"/>
        </w:rPr>
        <w:t>обеспечива</w:t>
      </w:r>
      <w:r w:rsidRPr="0014581E">
        <w:rPr>
          <w:rFonts w:ascii="Times New Roman" w:hAnsi="Times New Roman" w:cs="Times New Roman"/>
          <w:sz w:val="20"/>
          <w:szCs w:val="20"/>
        </w:rPr>
        <w:t>ю</w:t>
      </w:r>
      <w:r w:rsidRPr="0014581E">
        <w:rPr>
          <w:rFonts w:ascii="Times New Roman" w:hAnsi="Times New Roman" w:cs="Times New Roman"/>
          <w:sz w:val="20"/>
          <w:szCs w:val="20"/>
        </w:rPr>
        <w:t>щую</w:t>
      </w:r>
      <w:r>
        <w:rPr>
          <w:rFonts w:ascii="Times New Roman" w:hAnsi="Times New Roman" w:cs="Times New Roman"/>
          <w:sz w:val="20"/>
          <w:szCs w:val="20"/>
        </w:rPr>
        <w:t xml:space="preserve"> сохранность внешнего вида </w:t>
      </w:r>
      <w:r w:rsidR="0014581E" w:rsidRPr="0014581E">
        <w:rPr>
          <w:rFonts w:ascii="Times New Roman" w:hAnsi="Times New Roman" w:cs="Times New Roman"/>
          <w:sz w:val="20"/>
          <w:szCs w:val="20"/>
        </w:rPr>
        <w:t>блоков.</w:t>
      </w:r>
    </w:p>
    <w:p w:rsidR="0014581E" w:rsidRPr="0014581E" w:rsidRDefault="00EC43D0" w:rsidP="006A1BBD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По окончании работ необходимо </w:t>
      </w:r>
      <w:r>
        <w:rPr>
          <w:rFonts w:ascii="Times New Roman" w:hAnsi="Times New Roman" w:cs="Times New Roman"/>
          <w:sz w:val="20"/>
          <w:szCs w:val="20"/>
        </w:rPr>
        <w:t>вымыт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ь руки </w:t>
      </w:r>
      <w:r>
        <w:rPr>
          <w:rFonts w:ascii="Times New Roman" w:hAnsi="Times New Roman" w:cs="Times New Roman"/>
          <w:sz w:val="20"/>
          <w:szCs w:val="20"/>
        </w:rPr>
        <w:t>с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мылом.</w:t>
      </w:r>
    </w:p>
    <w:p w:rsidR="0014581E" w:rsidRPr="0014581E" w:rsidRDefault="0014581E" w:rsidP="00EC43D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ИСПЫТАНИЕ БЛОКОВ ПОСЛЕ РЕМОНТА.</w:t>
      </w:r>
    </w:p>
    <w:p w:rsidR="0014581E" w:rsidRPr="0014581E" w:rsidRDefault="00EC43D0" w:rsidP="00EC43D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. Блоки после ремонта в условиях ремонтной </w:t>
      </w:r>
      <w:r w:rsidRPr="0014581E">
        <w:rPr>
          <w:rFonts w:ascii="Times New Roman" w:hAnsi="Times New Roman" w:cs="Times New Roman"/>
          <w:sz w:val="20"/>
          <w:szCs w:val="20"/>
        </w:rPr>
        <w:t>ма</w:t>
      </w:r>
      <w:r>
        <w:rPr>
          <w:rFonts w:ascii="Times New Roman" w:hAnsi="Times New Roman" w:cs="Times New Roman"/>
          <w:sz w:val="20"/>
          <w:szCs w:val="20"/>
        </w:rPr>
        <w:t>сте</w:t>
      </w:r>
      <w:r w:rsidRPr="0014581E">
        <w:rPr>
          <w:rFonts w:ascii="Times New Roman" w:hAnsi="Times New Roman" w:cs="Times New Roman"/>
          <w:sz w:val="20"/>
          <w:szCs w:val="20"/>
        </w:rPr>
        <w:t>рской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должны быть проверены в следующем порядке:</w:t>
      </w:r>
    </w:p>
    <w:p w:rsidR="0014581E" w:rsidRPr="0014581E" w:rsidRDefault="00EC43D0" w:rsidP="00EC43D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14581E" w:rsidRPr="0014581E">
        <w:rPr>
          <w:rFonts w:ascii="Times New Roman" w:hAnsi="Times New Roman" w:cs="Times New Roman"/>
          <w:sz w:val="20"/>
          <w:szCs w:val="20"/>
        </w:rPr>
        <w:t>Уста</w:t>
      </w:r>
      <w:r>
        <w:rPr>
          <w:rFonts w:ascii="Times New Roman" w:hAnsi="Times New Roman" w:cs="Times New Roman"/>
          <w:sz w:val="20"/>
          <w:szCs w:val="20"/>
        </w:rPr>
        <w:t>новить электронный блок в корпус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и пр</w:t>
      </w:r>
      <w:r>
        <w:rPr>
          <w:rFonts w:ascii="Times New Roman" w:hAnsi="Times New Roman" w:cs="Times New Roman"/>
          <w:sz w:val="20"/>
          <w:szCs w:val="20"/>
        </w:rPr>
        <w:t>оверить функциониров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ние согласно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методике (инструкции).</w:t>
      </w:r>
    </w:p>
    <w:p w:rsidR="0014581E" w:rsidRPr="0014581E" w:rsidRDefault="00EC43D0" w:rsidP="00EC43D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Установить текущее время </w:t>
      </w:r>
      <w:r>
        <w:rPr>
          <w:rFonts w:ascii="Times New Roman" w:hAnsi="Times New Roman" w:cs="Times New Roman"/>
          <w:sz w:val="20"/>
          <w:szCs w:val="20"/>
        </w:rPr>
        <w:t>с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погрешностью не более ± 1 с</w:t>
      </w:r>
      <w:r w:rsidR="001B701B">
        <w:rPr>
          <w:rFonts w:ascii="Times New Roman" w:hAnsi="Times New Roman" w:cs="Times New Roman"/>
          <w:sz w:val="20"/>
          <w:szCs w:val="20"/>
        </w:rPr>
        <w:t>ек</w:t>
      </w:r>
      <w:r w:rsidR="0014581E" w:rsidRPr="0014581E">
        <w:rPr>
          <w:rFonts w:ascii="Times New Roman" w:hAnsi="Times New Roman" w:cs="Times New Roman"/>
          <w:sz w:val="20"/>
          <w:szCs w:val="20"/>
        </w:rPr>
        <w:t>.</w:t>
      </w:r>
    </w:p>
    <w:p w:rsidR="0014581E" w:rsidRPr="0014581E" w:rsidRDefault="00EC43D0" w:rsidP="00EC43D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1.3. </w:t>
      </w:r>
      <w:r w:rsidR="0014581E" w:rsidRPr="0014581E">
        <w:rPr>
          <w:rFonts w:ascii="Times New Roman" w:hAnsi="Times New Roman" w:cs="Times New Roman"/>
          <w:sz w:val="20"/>
          <w:szCs w:val="20"/>
        </w:rPr>
        <w:t>Произвести энергично</w:t>
      </w:r>
      <w:r>
        <w:rPr>
          <w:rFonts w:ascii="Times New Roman" w:hAnsi="Times New Roman" w:cs="Times New Roman"/>
          <w:sz w:val="20"/>
          <w:szCs w:val="20"/>
        </w:rPr>
        <w:t>е встряхивание блока в корпусе (3-5 раз) и н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сколько бросков (2-3 раза) с высоты 0,5-</w:t>
      </w:r>
      <w:r w:rsidR="0014581E" w:rsidRPr="0014581E">
        <w:rPr>
          <w:rFonts w:ascii="Times New Roman" w:hAnsi="Times New Roman" w:cs="Times New Roman"/>
          <w:sz w:val="20"/>
          <w:szCs w:val="20"/>
        </w:rPr>
        <w:t>0,6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на прокладку (коврик) из резины толщиной </w:t>
      </w:r>
      <w:r>
        <w:rPr>
          <w:rFonts w:ascii="Times New Roman" w:hAnsi="Times New Roman" w:cs="Times New Roman"/>
          <w:sz w:val="20"/>
          <w:szCs w:val="20"/>
        </w:rPr>
        <w:t>8-10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мм.</w:t>
      </w:r>
    </w:p>
    <w:p w:rsidR="0014581E" w:rsidRPr="0014581E" w:rsidRDefault="001E72DD" w:rsidP="00EC43D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После механ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ических воздействий проверить правильность показаний времени и календаря и </w:t>
      </w:r>
      <w:r w:rsidRPr="0014581E">
        <w:rPr>
          <w:rFonts w:ascii="Times New Roman" w:hAnsi="Times New Roman" w:cs="Times New Roman"/>
          <w:sz w:val="20"/>
          <w:szCs w:val="20"/>
        </w:rPr>
        <w:t>ра</w:t>
      </w:r>
      <w:r>
        <w:rPr>
          <w:rFonts w:ascii="Times New Roman" w:hAnsi="Times New Roman" w:cs="Times New Roman"/>
          <w:sz w:val="20"/>
          <w:szCs w:val="20"/>
        </w:rPr>
        <w:t>бот</w:t>
      </w:r>
      <w:r w:rsidRPr="0014581E">
        <w:rPr>
          <w:rFonts w:ascii="Times New Roman" w:hAnsi="Times New Roman" w:cs="Times New Roman"/>
          <w:sz w:val="20"/>
          <w:szCs w:val="20"/>
        </w:rPr>
        <w:t>оспособность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кнопок управления и коррекции, а также измерить суточный ход блока в корпусе (частоту кварцевого генератора).</w:t>
      </w:r>
    </w:p>
    <w:p w:rsidR="0014581E" w:rsidRPr="0014581E" w:rsidRDefault="001E72DD" w:rsidP="00EC43D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1.5. 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Если суточный ход (частота </w:t>
      </w:r>
      <w:r w:rsidR="00795D18" w:rsidRPr="0014581E">
        <w:rPr>
          <w:rFonts w:ascii="Times New Roman" w:hAnsi="Times New Roman" w:cs="Times New Roman"/>
          <w:sz w:val="20"/>
          <w:szCs w:val="20"/>
        </w:rPr>
        <w:t>генера</w:t>
      </w:r>
      <w:r w:rsidR="00795D18">
        <w:rPr>
          <w:rFonts w:ascii="Times New Roman" w:hAnsi="Times New Roman" w:cs="Times New Roman"/>
          <w:sz w:val="20"/>
          <w:szCs w:val="20"/>
        </w:rPr>
        <w:t>т</w:t>
      </w:r>
      <w:r w:rsidR="00795D18" w:rsidRPr="0014581E">
        <w:rPr>
          <w:rFonts w:ascii="Times New Roman" w:hAnsi="Times New Roman" w:cs="Times New Roman"/>
          <w:sz w:val="20"/>
          <w:szCs w:val="20"/>
        </w:rPr>
        <w:t>ора</w:t>
      </w:r>
      <w:r w:rsidR="0014581E" w:rsidRPr="0014581E">
        <w:rPr>
          <w:rFonts w:ascii="Times New Roman" w:hAnsi="Times New Roman" w:cs="Times New Roman"/>
          <w:sz w:val="20"/>
          <w:szCs w:val="20"/>
        </w:rPr>
        <w:t>) после механических воздейс</w:t>
      </w:r>
      <w:r w:rsidR="0014581E" w:rsidRPr="0014581E">
        <w:rPr>
          <w:rFonts w:ascii="Times New Roman" w:hAnsi="Times New Roman" w:cs="Times New Roman"/>
          <w:sz w:val="20"/>
          <w:szCs w:val="20"/>
        </w:rPr>
        <w:t>т</w:t>
      </w:r>
      <w:r w:rsidR="0014581E" w:rsidRPr="0014581E">
        <w:rPr>
          <w:rFonts w:ascii="Times New Roman" w:hAnsi="Times New Roman" w:cs="Times New Roman"/>
          <w:sz w:val="20"/>
          <w:szCs w:val="20"/>
        </w:rPr>
        <w:t>вий практически не изменил</w:t>
      </w:r>
      <w:r w:rsidR="00795D18">
        <w:rPr>
          <w:rFonts w:ascii="Times New Roman" w:hAnsi="Times New Roman" w:cs="Times New Roman"/>
          <w:sz w:val="20"/>
          <w:szCs w:val="20"/>
        </w:rPr>
        <w:t>с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я, то блок в корпусе поставить на вытяжку </w:t>
      </w:r>
      <w:r w:rsidR="00795D18">
        <w:rPr>
          <w:rFonts w:ascii="Times New Roman" w:hAnsi="Times New Roman" w:cs="Times New Roman"/>
          <w:sz w:val="20"/>
          <w:szCs w:val="20"/>
        </w:rPr>
        <w:t>при возможности от 2 до 5 суток.</w:t>
      </w:r>
    </w:p>
    <w:p w:rsidR="0014581E" w:rsidRPr="0014581E" w:rsidRDefault="00795D18" w:rsidP="00EC43D0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1.6. </w:t>
      </w:r>
      <w:r w:rsidR="0014581E" w:rsidRPr="0014581E">
        <w:rPr>
          <w:rFonts w:ascii="Times New Roman" w:hAnsi="Times New Roman" w:cs="Times New Roman"/>
          <w:sz w:val="20"/>
          <w:szCs w:val="20"/>
        </w:rPr>
        <w:t>После выдержки проверить правильность показан</w:t>
      </w:r>
      <w:r>
        <w:rPr>
          <w:rFonts w:ascii="Times New Roman" w:hAnsi="Times New Roman" w:cs="Times New Roman"/>
          <w:sz w:val="20"/>
          <w:szCs w:val="20"/>
        </w:rPr>
        <w:t>ий времени и суто</w:t>
      </w:r>
      <w:r>
        <w:rPr>
          <w:rFonts w:ascii="Times New Roman" w:hAnsi="Times New Roman" w:cs="Times New Roman"/>
          <w:sz w:val="20"/>
          <w:szCs w:val="20"/>
        </w:rPr>
        <w:t>ч</w:t>
      </w:r>
      <w:r>
        <w:rPr>
          <w:rFonts w:ascii="Times New Roman" w:hAnsi="Times New Roman" w:cs="Times New Roman"/>
          <w:sz w:val="20"/>
          <w:szCs w:val="20"/>
        </w:rPr>
        <w:t>ный ход (час</w:t>
      </w:r>
      <w:r w:rsidR="0014581E" w:rsidRPr="0014581E">
        <w:rPr>
          <w:rFonts w:ascii="Times New Roman" w:hAnsi="Times New Roman" w:cs="Times New Roman"/>
          <w:sz w:val="20"/>
          <w:szCs w:val="20"/>
        </w:rPr>
        <w:t>тоту кварцевого генератора), а также фун</w:t>
      </w:r>
      <w:r>
        <w:rPr>
          <w:rFonts w:ascii="Times New Roman" w:hAnsi="Times New Roman" w:cs="Times New Roman"/>
          <w:sz w:val="20"/>
          <w:szCs w:val="20"/>
        </w:rPr>
        <w:t>к</w:t>
      </w:r>
      <w:r w:rsidR="0014581E" w:rsidRPr="0014581E">
        <w:rPr>
          <w:rFonts w:ascii="Times New Roman" w:hAnsi="Times New Roman" w:cs="Times New Roman"/>
          <w:sz w:val="20"/>
          <w:szCs w:val="20"/>
        </w:rPr>
        <w:t>ционирование при п</w:t>
      </w:r>
      <w:r w:rsidR="0014581E" w:rsidRPr="0014581E">
        <w:rPr>
          <w:rFonts w:ascii="Times New Roman" w:hAnsi="Times New Roman" w:cs="Times New Roman"/>
          <w:sz w:val="20"/>
          <w:szCs w:val="20"/>
        </w:rPr>
        <w:t>о</w:t>
      </w:r>
      <w:r w:rsidR="0014581E" w:rsidRPr="0014581E">
        <w:rPr>
          <w:rFonts w:ascii="Times New Roman" w:hAnsi="Times New Roman" w:cs="Times New Roman"/>
          <w:sz w:val="20"/>
          <w:szCs w:val="20"/>
        </w:rPr>
        <w:t>мо</w:t>
      </w:r>
      <w:r>
        <w:rPr>
          <w:rFonts w:ascii="Times New Roman" w:hAnsi="Times New Roman" w:cs="Times New Roman"/>
          <w:sz w:val="20"/>
          <w:szCs w:val="20"/>
        </w:rPr>
        <w:t>щи кнопок управления и коррекции</w:t>
      </w:r>
      <w:r w:rsidR="0014581E" w:rsidRPr="0014581E">
        <w:rPr>
          <w:rFonts w:ascii="Times New Roman" w:hAnsi="Times New Roman" w:cs="Times New Roman"/>
          <w:sz w:val="20"/>
          <w:szCs w:val="20"/>
        </w:rPr>
        <w:t>.</w:t>
      </w:r>
    </w:p>
    <w:p w:rsidR="0014581E" w:rsidRPr="0014581E" w:rsidRDefault="0014581E" w:rsidP="00795D1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 xml:space="preserve">СТРУКТУРНАЯ СХЕМА </w:t>
      </w:r>
      <w:r w:rsidR="00EA4DAB">
        <w:rPr>
          <w:rFonts w:ascii="Times New Roman" w:hAnsi="Times New Roman" w:cs="Times New Roman"/>
          <w:sz w:val="20"/>
          <w:szCs w:val="20"/>
        </w:rPr>
        <w:t>Б</w:t>
      </w:r>
      <w:r w:rsidRPr="0014581E">
        <w:rPr>
          <w:rFonts w:ascii="Times New Roman" w:hAnsi="Times New Roman" w:cs="Times New Roman"/>
          <w:sz w:val="20"/>
          <w:szCs w:val="20"/>
        </w:rPr>
        <w:t>ЛОКА.</w:t>
      </w:r>
    </w:p>
    <w:p w:rsidR="0014581E" w:rsidRPr="0014581E" w:rsidRDefault="0014581E" w:rsidP="00795D1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Кварцевый генератор вырабатывает импульсы частоты 32768 Гц, которые по</w:t>
      </w:r>
      <w:r w:rsidR="005F79C9">
        <w:rPr>
          <w:rFonts w:ascii="Times New Roman" w:hAnsi="Times New Roman" w:cs="Times New Roman"/>
          <w:sz w:val="20"/>
          <w:szCs w:val="20"/>
        </w:rPr>
        <w:t>ступают на делитель частоты, входящий в сост</w:t>
      </w:r>
      <w:r w:rsidRPr="0014581E">
        <w:rPr>
          <w:rFonts w:ascii="Times New Roman" w:hAnsi="Times New Roman" w:cs="Times New Roman"/>
          <w:sz w:val="20"/>
          <w:szCs w:val="20"/>
        </w:rPr>
        <w:t>ав микросхемы.</w:t>
      </w:r>
    </w:p>
    <w:p w:rsidR="0014581E" w:rsidRPr="0014581E" w:rsidRDefault="005F79C9" w:rsidP="00795D1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состав микросхемы входит такж</w:t>
      </w:r>
      <w:r w:rsidR="0014581E" w:rsidRPr="0014581E">
        <w:rPr>
          <w:rFonts w:ascii="Times New Roman" w:hAnsi="Times New Roman" w:cs="Times New Roman"/>
          <w:sz w:val="20"/>
          <w:szCs w:val="20"/>
        </w:rPr>
        <w:t>е преобразователь напряжения, инвертор генератора, блок командного управления, блок синхронизации, блок вывода временной информации, блок обработки временно</w:t>
      </w:r>
      <w:r>
        <w:rPr>
          <w:rFonts w:ascii="Times New Roman" w:hAnsi="Times New Roman" w:cs="Times New Roman"/>
          <w:sz w:val="20"/>
          <w:szCs w:val="20"/>
        </w:rPr>
        <w:t xml:space="preserve">й </w:t>
      </w:r>
      <w:r w:rsidR="0014581E" w:rsidRPr="0014581E">
        <w:rPr>
          <w:rFonts w:ascii="Times New Roman" w:hAnsi="Times New Roman" w:cs="Times New Roman"/>
          <w:sz w:val="20"/>
          <w:szCs w:val="20"/>
        </w:rPr>
        <w:t>информации.</w:t>
      </w:r>
    </w:p>
    <w:p w:rsidR="0014581E" w:rsidRPr="0014581E" w:rsidRDefault="0014581E" w:rsidP="00795D1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 xml:space="preserve">Микросхема производит </w:t>
      </w:r>
      <w:r w:rsidR="005F79C9">
        <w:rPr>
          <w:rFonts w:ascii="Times New Roman" w:hAnsi="Times New Roman" w:cs="Times New Roman"/>
          <w:sz w:val="20"/>
          <w:szCs w:val="20"/>
        </w:rPr>
        <w:t>счёт</w:t>
      </w:r>
      <w:r w:rsidRPr="0014581E">
        <w:rPr>
          <w:rFonts w:ascii="Times New Roman" w:hAnsi="Times New Roman" w:cs="Times New Roman"/>
          <w:sz w:val="20"/>
          <w:szCs w:val="20"/>
        </w:rPr>
        <w:t xml:space="preserve"> импульсов частоты </w:t>
      </w:r>
      <w:r w:rsidR="005F79C9">
        <w:rPr>
          <w:rFonts w:ascii="Times New Roman" w:hAnsi="Times New Roman" w:cs="Times New Roman"/>
          <w:sz w:val="20"/>
          <w:szCs w:val="20"/>
        </w:rPr>
        <w:t>1</w:t>
      </w:r>
      <w:r w:rsidRPr="0014581E">
        <w:rPr>
          <w:rFonts w:ascii="Times New Roman" w:hAnsi="Times New Roman" w:cs="Times New Roman"/>
          <w:sz w:val="20"/>
          <w:szCs w:val="20"/>
        </w:rPr>
        <w:t xml:space="preserve"> Гц, снимаемых с выхода делителя частоты</w:t>
      </w:r>
      <w:r w:rsidR="005F79C9">
        <w:rPr>
          <w:rFonts w:ascii="Times New Roman" w:hAnsi="Times New Roman" w:cs="Times New Roman"/>
          <w:sz w:val="20"/>
          <w:szCs w:val="20"/>
        </w:rPr>
        <w:t>,</w:t>
      </w:r>
      <w:r w:rsidRPr="0014581E">
        <w:rPr>
          <w:rFonts w:ascii="Times New Roman" w:hAnsi="Times New Roman" w:cs="Times New Roman"/>
          <w:sz w:val="20"/>
          <w:szCs w:val="20"/>
        </w:rPr>
        <w:t xml:space="preserve"> и обрабатывает получаемую информацию.</w:t>
      </w:r>
    </w:p>
    <w:p w:rsidR="0014581E" w:rsidRPr="0014581E" w:rsidRDefault="0014581E" w:rsidP="00795D1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 xml:space="preserve">Блок питания обеспечивает электрической энергией кварцевый генератор, микросхему, </w:t>
      </w:r>
      <w:r w:rsidR="00EB109F">
        <w:rPr>
          <w:rFonts w:ascii="Times New Roman" w:hAnsi="Times New Roman" w:cs="Times New Roman"/>
          <w:sz w:val="20"/>
          <w:szCs w:val="20"/>
        </w:rPr>
        <w:t>ЖК</w:t>
      </w:r>
      <w:r w:rsidRPr="0014581E">
        <w:rPr>
          <w:rFonts w:ascii="Times New Roman" w:hAnsi="Times New Roman" w:cs="Times New Roman"/>
          <w:sz w:val="20"/>
          <w:szCs w:val="20"/>
        </w:rPr>
        <w:t>И. Элемент СЦ-21 18М0.080.010 ТУ устанавливается при сбо</w:t>
      </w:r>
      <w:r w:rsidRPr="0014581E">
        <w:rPr>
          <w:rFonts w:ascii="Times New Roman" w:hAnsi="Times New Roman" w:cs="Times New Roman"/>
          <w:sz w:val="20"/>
          <w:szCs w:val="20"/>
        </w:rPr>
        <w:t>р</w:t>
      </w:r>
      <w:r w:rsidRPr="0014581E">
        <w:rPr>
          <w:rFonts w:ascii="Times New Roman" w:hAnsi="Times New Roman" w:cs="Times New Roman"/>
          <w:sz w:val="20"/>
          <w:szCs w:val="20"/>
        </w:rPr>
        <w:t>ке блока в корпус.</w:t>
      </w:r>
    </w:p>
    <w:p w:rsidR="0014581E" w:rsidRPr="0014581E" w:rsidRDefault="00EB109F" w:rsidP="00795D1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Структурная схема бло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ка представлена на рис. </w:t>
      </w:r>
      <w:r>
        <w:rPr>
          <w:rFonts w:ascii="Times New Roman" w:hAnsi="Times New Roman" w:cs="Times New Roman"/>
          <w:sz w:val="20"/>
          <w:szCs w:val="20"/>
        </w:rPr>
        <w:t xml:space="preserve">2, где 1 </w:t>
      </w:r>
      <w:r w:rsidR="0014581E" w:rsidRPr="0014581E">
        <w:rPr>
          <w:rFonts w:ascii="Times New Roman" w:hAnsi="Times New Roman" w:cs="Times New Roman"/>
          <w:sz w:val="20"/>
          <w:szCs w:val="20"/>
        </w:rPr>
        <w:t>- кварцевый генер</w:t>
      </w:r>
      <w:r w:rsidR="0014581E" w:rsidRPr="0014581E">
        <w:rPr>
          <w:rFonts w:ascii="Times New Roman" w:hAnsi="Times New Roman" w:cs="Times New Roman"/>
          <w:sz w:val="20"/>
          <w:szCs w:val="20"/>
        </w:rPr>
        <w:t>а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тор; 2- инвертор генератора; 3- блок командного управления; </w:t>
      </w:r>
      <w:r>
        <w:rPr>
          <w:rFonts w:ascii="Times New Roman" w:hAnsi="Times New Roman" w:cs="Times New Roman"/>
          <w:sz w:val="20"/>
          <w:szCs w:val="20"/>
        </w:rPr>
        <w:t>4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- </w:t>
      </w:r>
      <w:r w:rsidRPr="0014581E">
        <w:rPr>
          <w:rFonts w:ascii="Times New Roman" w:hAnsi="Times New Roman" w:cs="Times New Roman"/>
          <w:sz w:val="20"/>
          <w:szCs w:val="20"/>
        </w:rPr>
        <w:t>прео</w:t>
      </w:r>
      <w:r>
        <w:rPr>
          <w:rFonts w:ascii="Times New Roman" w:hAnsi="Times New Roman" w:cs="Times New Roman"/>
          <w:sz w:val="20"/>
          <w:szCs w:val="20"/>
        </w:rPr>
        <w:t>б</w:t>
      </w:r>
      <w:r w:rsidRPr="0014581E">
        <w:rPr>
          <w:rFonts w:ascii="Times New Roman" w:hAnsi="Times New Roman" w:cs="Times New Roman"/>
          <w:sz w:val="20"/>
          <w:szCs w:val="20"/>
        </w:rPr>
        <w:t>разов</w:t>
      </w:r>
      <w:r w:rsidRPr="0014581E">
        <w:rPr>
          <w:rFonts w:ascii="Times New Roman" w:hAnsi="Times New Roman" w:cs="Times New Roman"/>
          <w:sz w:val="20"/>
          <w:szCs w:val="20"/>
        </w:rPr>
        <w:t>а</w:t>
      </w:r>
      <w:r w:rsidRPr="0014581E">
        <w:rPr>
          <w:rFonts w:ascii="Times New Roman" w:hAnsi="Times New Roman" w:cs="Times New Roman"/>
          <w:sz w:val="20"/>
          <w:szCs w:val="20"/>
        </w:rPr>
        <w:t>тель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</w:t>
      </w:r>
      <w:r w:rsidRPr="0014581E">
        <w:rPr>
          <w:rFonts w:ascii="Times New Roman" w:hAnsi="Times New Roman" w:cs="Times New Roman"/>
          <w:sz w:val="20"/>
          <w:szCs w:val="20"/>
        </w:rPr>
        <w:t>напряжения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; 5 - блок питания; </w:t>
      </w:r>
      <w:r>
        <w:rPr>
          <w:rFonts w:ascii="Times New Roman" w:hAnsi="Times New Roman" w:cs="Times New Roman"/>
          <w:sz w:val="20"/>
          <w:szCs w:val="20"/>
        </w:rPr>
        <w:t>6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- блок синхронизации; 7 - делитель ч</w:t>
      </w:r>
      <w:r>
        <w:rPr>
          <w:rFonts w:ascii="Times New Roman" w:hAnsi="Times New Roman" w:cs="Times New Roman"/>
          <w:sz w:val="20"/>
          <w:szCs w:val="20"/>
        </w:rPr>
        <w:t>аст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ты; 8 – блок 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обработки временной информации; 9 - блок вывода временной </w:t>
      </w:r>
      <w:r w:rsidRPr="0014581E">
        <w:rPr>
          <w:rFonts w:ascii="Times New Roman" w:hAnsi="Times New Roman" w:cs="Times New Roman"/>
          <w:sz w:val="20"/>
          <w:szCs w:val="20"/>
        </w:rPr>
        <w:t>и</w:t>
      </w:r>
      <w:r w:rsidRPr="0014581E">
        <w:rPr>
          <w:rFonts w:ascii="Times New Roman" w:hAnsi="Times New Roman" w:cs="Times New Roman"/>
          <w:sz w:val="20"/>
          <w:szCs w:val="20"/>
        </w:rPr>
        <w:t>н</w:t>
      </w:r>
      <w:r w:rsidRPr="0014581E">
        <w:rPr>
          <w:rFonts w:ascii="Times New Roman" w:hAnsi="Times New Roman" w:cs="Times New Roman"/>
          <w:sz w:val="20"/>
          <w:szCs w:val="20"/>
        </w:rPr>
        <w:t>формации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; 10 - микросхема; </w:t>
      </w:r>
      <w:r>
        <w:rPr>
          <w:rFonts w:ascii="Times New Roman" w:hAnsi="Times New Roman" w:cs="Times New Roman"/>
          <w:sz w:val="20"/>
          <w:szCs w:val="20"/>
        </w:rPr>
        <w:t>11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- индикатор.</w:t>
      </w:r>
    </w:p>
    <w:p w:rsidR="0014581E" w:rsidRPr="0014581E" w:rsidRDefault="00EB109F" w:rsidP="00795D1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ЖКИ служит для отображения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и</w:t>
      </w:r>
      <w:r w:rsidR="0099188D">
        <w:rPr>
          <w:rFonts w:ascii="Times New Roman" w:hAnsi="Times New Roman" w:cs="Times New Roman"/>
          <w:sz w:val="20"/>
          <w:szCs w:val="20"/>
        </w:rPr>
        <w:t>нформации, вырабатываемой микро</w:t>
      </w:r>
      <w:r w:rsidR="0014581E" w:rsidRPr="0014581E">
        <w:rPr>
          <w:rFonts w:ascii="Times New Roman" w:hAnsi="Times New Roman" w:cs="Times New Roman"/>
          <w:sz w:val="20"/>
          <w:szCs w:val="20"/>
        </w:rPr>
        <w:t>сх</w:t>
      </w:r>
      <w:r w:rsidR="0014581E" w:rsidRPr="0014581E">
        <w:rPr>
          <w:rFonts w:ascii="Times New Roman" w:hAnsi="Times New Roman" w:cs="Times New Roman"/>
          <w:sz w:val="20"/>
          <w:szCs w:val="20"/>
        </w:rPr>
        <w:t>е</w:t>
      </w:r>
      <w:r w:rsidR="0014581E" w:rsidRPr="0014581E">
        <w:rPr>
          <w:rFonts w:ascii="Times New Roman" w:hAnsi="Times New Roman" w:cs="Times New Roman"/>
          <w:sz w:val="20"/>
          <w:szCs w:val="20"/>
        </w:rPr>
        <w:t>мой.</w:t>
      </w:r>
    </w:p>
    <w:p w:rsidR="00002DDC" w:rsidRDefault="00EB109F" w:rsidP="00002DDC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Схема электрическая принципи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альная </w:t>
      </w:r>
      <w:r>
        <w:rPr>
          <w:rFonts w:ascii="Times New Roman" w:hAnsi="Times New Roman" w:cs="Times New Roman"/>
          <w:sz w:val="20"/>
          <w:szCs w:val="20"/>
        </w:rPr>
        <w:t>представлена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на </w:t>
      </w:r>
      <w:r w:rsidR="0099188D" w:rsidRPr="0014581E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ис.3</w:t>
      </w:r>
      <w:r w:rsidR="00002DDC">
        <w:rPr>
          <w:rFonts w:ascii="Times New Roman" w:hAnsi="Times New Roman" w:cs="Times New Roman"/>
          <w:sz w:val="20"/>
          <w:szCs w:val="20"/>
        </w:rPr>
        <w:t>.</w:t>
      </w:r>
    </w:p>
    <w:p w:rsidR="00002DDC" w:rsidRDefault="00002DDC" w:rsidP="00002DDC">
      <w:pPr>
        <w:rPr>
          <w:rFonts w:ascii="Times New Roman" w:hAnsi="Times New Roman" w:cs="Times New Roman"/>
          <w:sz w:val="20"/>
          <w:szCs w:val="20"/>
        </w:rPr>
        <w:sectPr w:rsidR="00002DDC" w:rsidSect="00002DDC">
          <w:pgSz w:w="8391" w:h="11907" w:code="11"/>
          <w:pgMar w:top="720" w:right="720" w:bottom="720" w:left="720" w:header="567" w:footer="567" w:gutter="0"/>
          <w:cols w:space="708"/>
          <w:titlePg/>
          <w:docGrid w:linePitch="360"/>
        </w:sectPr>
      </w:pPr>
    </w:p>
    <w:p w:rsidR="00002DDC" w:rsidRDefault="00D33969" w:rsidP="00682D86">
      <w:pPr>
        <w:spacing w:after="0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5.2pt;margin-top:324.8pt;width:54.4pt;height:14.4pt;z-index:251658240;v-text-anchor:middle" stroked="f" strokeweight="0">
            <v:textbox style="mso-next-textbox:#_x0000_s1026" inset="0,0,0,0">
              <w:txbxContent>
                <w:p w:rsidR="00885712" w:rsidRPr="00824AAC" w:rsidRDefault="00885712" w:rsidP="00824AAC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Рис.2.</w:t>
                  </w:r>
                </w:p>
              </w:txbxContent>
            </v:textbox>
          </v:shape>
        </w:pict>
      </w:r>
      <w:r w:rsidR="00824AAC" w:rsidRPr="00D90EE3">
        <w:rPr>
          <w:noProof/>
          <w:lang w:eastAsia="ru-RU"/>
        </w:rPr>
        <w:drawing>
          <wp:inline distT="0" distB="0" distL="0" distR="0">
            <wp:extent cx="5868525" cy="4362492"/>
            <wp:effectExtent l="19050" t="0" r="0" b="0"/>
            <wp:docPr id="3" name="Рисунок 1" descr="D:\Руководства\18370\Рисунок2 183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уководства\18370\Рисунок2 1837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525" cy="436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pict>
          <v:shape id="_x0000_s1028" type="#_x0000_t202" style="position:absolute;left:0;text-align:left;margin-left:239.25pt;margin-top:326.95pt;width:54.4pt;height:14.4pt;z-index:251659264;mso-position-horizontal-relative:text;mso-position-vertical-relative:text;v-text-anchor:middle" stroked="f" strokeweight="0">
            <v:textbox style="mso-next-textbox:#_x0000_s1028" inset="0,0,0,0">
              <w:txbxContent>
                <w:p w:rsidR="00885712" w:rsidRPr="00824AAC" w:rsidRDefault="00885712" w:rsidP="00F84876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Рис.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F8487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38898" cy="4258530"/>
            <wp:effectExtent l="19050" t="0" r="2" b="0"/>
            <wp:docPr id="2" name="Рисунок 1" descr="D:\Руководства\18370\GIF\Рисунок3 183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уководства\18370\GIF\Рисунок3 18370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186" cy="4260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DDC" w:rsidRDefault="00002DDC">
      <w:pPr>
        <w:rPr>
          <w:rFonts w:ascii="Times New Roman" w:hAnsi="Times New Roman" w:cs="Times New Roman"/>
          <w:sz w:val="20"/>
          <w:szCs w:val="20"/>
        </w:rPr>
        <w:sectPr w:rsidR="00002DDC" w:rsidSect="00002DDC">
          <w:headerReference w:type="first" r:id="rId13"/>
          <w:pgSz w:w="11907" w:h="8391" w:orient="landscape" w:code="11"/>
          <w:pgMar w:top="720" w:right="720" w:bottom="720" w:left="720" w:header="567" w:footer="567" w:gutter="0"/>
          <w:cols w:space="708"/>
          <w:titlePg/>
          <w:docGrid w:linePitch="360"/>
        </w:sectPr>
      </w:pPr>
    </w:p>
    <w:p w:rsidR="0014581E" w:rsidRPr="0014581E" w:rsidRDefault="00002DDC" w:rsidP="00002DD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О</w:t>
      </w:r>
      <w:r w:rsidR="0014581E" w:rsidRPr="0014581E">
        <w:rPr>
          <w:rFonts w:ascii="Times New Roman" w:hAnsi="Times New Roman" w:cs="Times New Roman"/>
          <w:sz w:val="20"/>
          <w:szCs w:val="20"/>
        </w:rPr>
        <w:t>собенности управления блоком.</w:t>
      </w:r>
    </w:p>
    <w:p w:rsidR="0014581E" w:rsidRPr="0014581E" w:rsidRDefault="00F84876" w:rsidP="00D67144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14581E" w:rsidRPr="0014581E">
        <w:rPr>
          <w:rFonts w:ascii="Times New Roman" w:hAnsi="Times New Roman" w:cs="Times New Roman"/>
          <w:sz w:val="20"/>
          <w:szCs w:val="20"/>
        </w:rPr>
        <w:t>Перевод блока в режим индикации календаря осуществляется из осно</w:t>
      </w:r>
      <w:r w:rsidR="0014581E" w:rsidRPr="0014581E">
        <w:rPr>
          <w:rFonts w:ascii="Times New Roman" w:hAnsi="Times New Roman" w:cs="Times New Roman"/>
          <w:sz w:val="20"/>
          <w:szCs w:val="20"/>
        </w:rPr>
        <w:t>в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ного режима </w:t>
      </w:r>
      <w:r w:rsidR="00D67144">
        <w:rPr>
          <w:rFonts w:ascii="Times New Roman" w:hAnsi="Times New Roman" w:cs="Times New Roman"/>
          <w:sz w:val="20"/>
          <w:szCs w:val="20"/>
        </w:rPr>
        <w:t>индикации нажатием кнопки 1</w:t>
      </w:r>
      <w:r w:rsidR="0014581E" w:rsidRPr="0014581E">
        <w:rPr>
          <w:rFonts w:ascii="Times New Roman" w:hAnsi="Times New Roman" w:cs="Times New Roman"/>
          <w:sz w:val="20"/>
          <w:szCs w:val="20"/>
        </w:rPr>
        <w:t>.</w:t>
      </w:r>
    </w:p>
    <w:p w:rsidR="0014581E" w:rsidRPr="0014581E" w:rsidRDefault="0014581E" w:rsidP="00D67144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 xml:space="preserve">После отпускания кнопки </w:t>
      </w:r>
      <w:r w:rsidR="00D67144">
        <w:rPr>
          <w:rFonts w:ascii="Times New Roman" w:hAnsi="Times New Roman" w:cs="Times New Roman"/>
          <w:sz w:val="20"/>
          <w:szCs w:val="20"/>
        </w:rPr>
        <w:t>1</w:t>
      </w:r>
      <w:r w:rsidRPr="0014581E">
        <w:rPr>
          <w:rFonts w:ascii="Times New Roman" w:hAnsi="Times New Roman" w:cs="Times New Roman"/>
          <w:sz w:val="20"/>
          <w:szCs w:val="20"/>
        </w:rPr>
        <w:t xml:space="preserve"> показания календаря присутствуют на индик</w:t>
      </w:r>
      <w:r w:rsidRPr="0014581E">
        <w:rPr>
          <w:rFonts w:ascii="Times New Roman" w:hAnsi="Times New Roman" w:cs="Times New Roman"/>
          <w:sz w:val="20"/>
          <w:szCs w:val="20"/>
        </w:rPr>
        <w:t>а</w:t>
      </w:r>
      <w:r w:rsidRPr="0014581E">
        <w:rPr>
          <w:rFonts w:ascii="Times New Roman" w:hAnsi="Times New Roman" w:cs="Times New Roman"/>
          <w:sz w:val="20"/>
          <w:szCs w:val="20"/>
        </w:rPr>
        <w:t xml:space="preserve">торе </w:t>
      </w:r>
      <w:r w:rsidR="00D67144">
        <w:rPr>
          <w:rFonts w:ascii="Times New Roman" w:hAnsi="Times New Roman" w:cs="Times New Roman"/>
          <w:sz w:val="20"/>
          <w:szCs w:val="20"/>
        </w:rPr>
        <w:t>в</w:t>
      </w:r>
      <w:r w:rsidRPr="0014581E">
        <w:rPr>
          <w:rFonts w:ascii="Times New Roman" w:hAnsi="Times New Roman" w:cs="Times New Roman"/>
          <w:sz w:val="20"/>
          <w:szCs w:val="20"/>
        </w:rPr>
        <w:t xml:space="preserve"> течение 2 с</w:t>
      </w:r>
      <w:r w:rsidR="00D67144">
        <w:rPr>
          <w:rFonts w:ascii="Times New Roman" w:hAnsi="Times New Roman" w:cs="Times New Roman"/>
          <w:sz w:val="20"/>
          <w:szCs w:val="20"/>
        </w:rPr>
        <w:t>екунд</w:t>
      </w:r>
      <w:r w:rsidRPr="0014581E">
        <w:rPr>
          <w:rFonts w:ascii="Times New Roman" w:hAnsi="Times New Roman" w:cs="Times New Roman"/>
          <w:sz w:val="20"/>
          <w:szCs w:val="20"/>
        </w:rPr>
        <w:t>, после чего происходит автоматический переход в о</w:t>
      </w:r>
      <w:r w:rsidRPr="0014581E">
        <w:rPr>
          <w:rFonts w:ascii="Times New Roman" w:hAnsi="Times New Roman" w:cs="Times New Roman"/>
          <w:sz w:val="20"/>
          <w:szCs w:val="20"/>
        </w:rPr>
        <w:t>с</w:t>
      </w:r>
      <w:r w:rsidRPr="0014581E">
        <w:rPr>
          <w:rFonts w:ascii="Times New Roman" w:hAnsi="Times New Roman" w:cs="Times New Roman"/>
          <w:sz w:val="20"/>
          <w:szCs w:val="20"/>
        </w:rPr>
        <w:t>новной режим.</w:t>
      </w:r>
    </w:p>
    <w:p w:rsidR="0014581E" w:rsidRPr="0014581E" w:rsidRDefault="0014581E" w:rsidP="00D67144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Переход блока в режим индикации секунд осуществляют из основного р</w:t>
      </w:r>
      <w:r w:rsidRPr="0014581E">
        <w:rPr>
          <w:rFonts w:ascii="Times New Roman" w:hAnsi="Times New Roman" w:cs="Times New Roman"/>
          <w:sz w:val="20"/>
          <w:szCs w:val="20"/>
        </w:rPr>
        <w:t>е</w:t>
      </w:r>
      <w:r w:rsidRPr="0014581E">
        <w:rPr>
          <w:rFonts w:ascii="Times New Roman" w:hAnsi="Times New Roman" w:cs="Times New Roman"/>
          <w:sz w:val="20"/>
          <w:szCs w:val="20"/>
        </w:rPr>
        <w:t>жима инди</w:t>
      </w:r>
      <w:r w:rsidR="00774F34">
        <w:rPr>
          <w:rFonts w:ascii="Times New Roman" w:hAnsi="Times New Roman" w:cs="Times New Roman"/>
          <w:sz w:val="20"/>
          <w:szCs w:val="20"/>
        </w:rPr>
        <w:t>кации двойным нажатием кнопки 1</w:t>
      </w:r>
      <w:r w:rsidRPr="0014581E">
        <w:rPr>
          <w:rFonts w:ascii="Times New Roman" w:hAnsi="Times New Roman" w:cs="Times New Roman"/>
          <w:sz w:val="20"/>
          <w:szCs w:val="20"/>
        </w:rPr>
        <w:t>.</w:t>
      </w:r>
    </w:p>
    <w:p w:rsidR="0014581E" w:rsidRPr="0014581E" w:rsidRDefault="0014581E" w:rsidP="00D67144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 xml:space="preserve">Возврат в основной режим индикации осуществляют нажатием кнопки </w:t>
      </w:r>
      <w:r w:rsidR="00774F34">
        <w:rPr>
          <w:rFonts w:ascii="Times New Roman" w:hAnsi="Times New Roman" w:cs="Times New Roman"/>
          <w:sz w:val="20"/>
          <w:szCs w:val="20"/>
        </w:rPr>
        <w:t>1</w:t>
      </w:r>
      <w:r w:rsidRPr="0014581E">
        <w:rPr>
          <w:rFonts w:ascii="Times New Roman" w:hAnsi="Times New Roman" w:cs="Times New Roman"/>
          <w:sz w:val="20"/>
          <w:szCs w:val="20"/>
        </w:rPr>
        <w:t>.</w:t>
      </w:r>
    </w:p>
    <w:p w:rsidR="0014581E" w:rsidRPr="0014581E" w:rsidRDefault="0014581E" w:rsidP="00D67144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Вход (выход) в режим установки временной информации осуществляют нажатием кнопки 2.</w:t>
      </w:r>
    </w:p>
    <w:p w:rsidR="0014581E" w:rsidRPr="0014581E" w:rsidRDefault="00774F34" w:rsidP="00D67144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="0014581E" w:rsidRPr="0014581E">
        <w:rPr>
          <w:rFonts w:ascii="Times New Roman" w:hAnsi="Times New Roman" w:cs="Times New Roman"/>
          <w:sz w:val="20"/>
          <w:szCs w:val="20"/>
        </w:rPr>
        <w:t>станавливаемое показание мигает с частотой 2 Г</w:t>
      </w:r>
      <w:r>
        <w:rPr>
          <w:rFonts w:ascii="Times New Roman" w:hAnsi="Times New Roman" w:cs="Times New Roman"/>
          <w:sz w:val="20"/>
          <w:szCs w:val="20"/>
        </w:rPr>
        <w:t>ц.</w:t>
      </w:r>
    </w:p>
    <w:p w:rsidR="0014581E" w:rsidRPr="0014581E" w:rsidRDefault="0014581E" w:rsidP="00D67144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 xml:space="preserve">Каждому </w:t>
      </w:r>
      <w:r w:rsidR="007F39ED">
        <w:rPr>
          <w:rFonts w:ascii="Times New Roman" w:hAnsi="Times New Roman" w:cs="Times New Roman"/>
          <w:sz w:val="20"/>
          <w:szCs w:val="20"/>
        </w:rPr>
        <w:t>нажа</w:t>
      </w:r>
      <w:r w:rsidRPr="0014581E">
        <w:rPr>
          <w:rFonts w:ascii="Times New Roman" w:hAnsi="Times New Roman" w:cs="Times New Roman"/>
          <w:sz w:val="20"/>
          <w:szCs w:val="20"/>
        </w:rPr>
        <w:t xml:space="preserve">тию кнопки </w:t>
      </w:r>
      <w:r w:rsidR="00774F34">
        <w:rPr>
          <w:rFonts w:ascii="Times New Roman" w:hAnsi="Times New Roman" w:cs="Times New Roman"/>
          <w:sz w:val="20"/>
          <w:szCs w:val="20"/>
        </w:rPr>
        <w:t>1</w:t>
      </w:r>
      <w:r w:rsidR="007F39ED">
        <w:rPr>
          <w:rFonts w:ascii="Times New Roman" w:hAnsi="Times New Roman" w:cs="Times New Roman"/>
          <w:sz w:val="20"/>
          <w:szCs w:val="20"/>
        </w:rPr>
        <w:t xml:space="preserve"> в режиме установки временной</w:t>
      </w:r>
      <w:r w:rsidRPr="0014581E">
        <w:rPr>
          <w:rFonts w:ascii="Times New Roman" w:hAnsi="Times New Roman" w:cs="Times New Roman"/>
          <w:sz w:val="20"/>
          <w:szCs w:val="20"/>
        </w:rPr>
        <w:t xml:space="preserve"> информации </w:t>
      </w:r>
      <w:r w:rsidR="007F39ED" w:rsidRPr="0014581E">
        <w:rPr>
          <w:rFonts w:ascii="Times New Roman" w:hAnsi="Times New Roman" w:cs="Times New Roman"/>
          <w:sz w:val="20"/>
          <w:szCs w:val="20"/>
        </w:rPr>
        <w:t>соответствует</w:t>
      </w:r>
      <w:r w:rsidRPr="0014581E">
        <w:rPr>
          <w:rFonts w:ascii="Times New Roman" w:hAnsi="Times New Roman" w:cs="Times New Roman"/>
          <w:sz w:val="20"/>
          <w:szCs w:val="20"/>
        </w:rPr>
        <w:t xml:space="preserve"> изменение устанавливаемого показания на единицу.</w:t>
      </w:r>
    </w:p>
    <w:p w:rsidR="0014581E" w:rsidRPr="0014581E" w:rsidRDefault="0014581E" w:rsidP="00D67144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Ускоренную установку</w:t>
      </w:r>
      <w:r w:rsidR="007F39ED">
        <w:rPr>
          <w:rFonts w:ascii="Times New Roman" w:hAnsi="Times New Roman" w:cs="Times New Roman"/>
          <w:sz w:val="20"/>
          <w:szCs w:val="20"/>
        </w:rPr>
        <w:t xml:space="preserve"> показаний осуществляют нажатие</w:t>
      </w:r>
      <w:r w:rsidRPr="0014581E">
        <w:rPr>
          <w:rFonts w:ascii="Times New Roman" w:hAnsi="Times New Roman" w:cs="Times New Roman"/>
          <w:sz w:val="20"/>
          <w:szCs w:val="20"/>
        </w:rPr>
        <w:t xml:space="preserve">м кнопки </w:t>
      </w:r>
      <w:r w:rsidR="00774F34">
        <w:rPr>
          <w:rFonts w:ascii="Times New Roman" w:hAnsi="Times New Roman" w:cs="Times New Roman"/>
          <w:sz w:val="20"/>
          <w:szCs w:val="20"/>
        </w:rPr>
        <w:t>1</w:t>
      </w:r>
      <w:r w:rsidR="007F39ED">
        <w:rPr>
          <w:rFonts w:ascii="Times New Roman" w:hAnsi="Times New Roman" w:cs="Times New Roman"/>
          <w:sz w:val="20"/>
          <w:szCs w:val="20"/>
        </w:rPr>
        <w:t xml:space="preserve"> и удержанием её</w:t>
      </w:r>
      <w:r w:rsidRPr="0014581E">
        <w:rPr>
          <w:rFonts w:ascii="Times New Roman" w:hAnsi="Times New Roman" w:cs="Times New Roman"/>
          <w:sz w:val="20"/>
          <w:szCs w:val="20"/>
        </w:rPr>
        <w:t xml:space="preserve"> в течение 2-3 с</w:t>
      </w:r>
      <w:r w:rsidR="007F39ED">
        <w:rPr>
          <w:rFonts w:ascii="Times New Roman" w:hAnsi="Times New Roman" w:cs="Times New Roman"/>
          <w:sz w:val="20"/>
          <w:szCs w:val="20"/>
        </w:rPr>
        <w:t>екунд</w:t>
      </w:r>
      <w:r w:rsidRPr="0014581E">
        <w:rPr>
          <w:rFonts w:ascii="Times New Roman" w:hAnsi="Times New Roman" w:cs="Times New Roman"/>
          <w:sz w:val="20"/>
          <w:szCs w:val="20"/>
        </w:rPr>
        <w:t xml:space="preserve">. При этом происходит последовательное увеличение показаний на восемь единиц в течение </w:t>
      </w:r>
      <w:r w:rsidR="00774F34">
        <w:rPr>
          <w:rFonts w:ascii="Times New Roman" w:hAnsi="Times New Roman" w:cs="Times New Roman"/>
          <w:sz w:val="20"/>
          <w:szCs w:val="20"/>
        </w:rPr>
        <w:t>1</w:t>
      </w:r>
      <w:r w:rsidRPr="0014581E">
        <w:rPr>
          <w:rFonts w:ascii="Times New Roman" w:hAnsi="Times New Roman" w:cs="Times New Roman"/>
          <w:sz w:val="20"/>
          <w:szCs w:val="20"/>
        </w:rPr>
        <w:t xml:space="preserve"> </w:t>
      </w:r>
      <w:r w:rsidR="007F39ED">
        <w:rPr>
          <w:rFonts w:ascii="Times New Roman" w:hAnsi="Times New Roman" w:cs="Times New Roman"/>
          <w:sz w:val="20"/>
          <w:szCs w:val="20"/>
        </w:rPr>
        <w:t>секунды,</w:t>
      </w:r>
      <w:r w:rsidRPr="0014581E">
        <w:rPr>
          <w:rFonts w:ascii="Times New Roman" w:hAnsi="Times New Roman" w:cs="Times New Roman"/>
          <w:sz w:val="20"/>
          <w:szCs w:val="20"/>
        </w:rPr>
        <w:t xml:space="preserve"> далее пауза -</w:t>
      </w:r>
      <w:r w:rsidR="007F39ED">
        <w:rPr>
          <w:rFonts w:ascii="Times New Roman" w:hAnsi="Times New Roman" w:cs="Times New Roman"/>
          <w:sz w:val="20"/>
          <w:szCs w:val="20"/>
        </w:rPr>
        <w:t xml:space="preserve"> </w:t>
      </w:r>
      <w:r w:rsidR="00774F34">
        <w:rPr>
          <w:rFonts w:ascii="Times New Roman" w:hAnsi="Times New Roman" w:cs="Times New Roman"/>
          <w:sz w:val="20"/>
          <w:szCs w:val="20"/>
        </w:rPr>
        <w:t>1</w:t>
      </w:r>
      <w:r w:rsidRPr="0014581E">
        <w:rPr>
          <w:rFonts w:ascii="Times New Roman" w:hAnsi="Times New Roman" w:cs="Times New Roman"/>
          <w:sz w:val="20"/>
          <w:szCs w:val="20"/>
        </w:rPr>
        <w:t xml:space="preserve"> с</w:t>
      </w:r>
      <w:r w:rsidR="007F39ED">
        <w:rPr>
          <w:rFonts w:ascii="Times New Roman" w:hAnsi="Times New Roman" w:cs="Times New Roman"/>
          <w:sz w:val="20"/>
          <w:szCs w:val="20"/>
        </w:rPr>
        <w:t>екунда</w:t>
      </w:r>
      <w:r w:rsidRPr="0014581E">
        <w:rPr>
          <w:rFonts w:ascii="Times New Roman" w:hAnsi="Times New Roman" w:cs="Times New Roman"/>
          <w:sz w:val="20"/>
          <w:szCs w:val="20"/>
        </w:rPr>
        <w:t xml:space="preserve">, затем дальнейшее увеличение на восемь единиц и т.д. При отпускании кнопки </w:t>
      </w:r>
      <w:r w:rsidR="00774F34">
        <w:rPr>
          <w:rFonts w:ascii="Times New Roman" w:hAnsi="Times New Roman" w:cs="Times New Roman"/>
          <w:sz w:val="20"/>
          <w:szCs w:val="20"/>
        </w:rPr>
        <w:t>1</w:t>
      </w:r>
      <w:r w:rsidR="007F39ED">
        <w:rPr>
          <w:rFonts w:ascii="Times New Roman" w:hAnsi="Times New Roman" w:cs="Times New Roman"/>
          <w:sz w:val="20"/>
          <w:szCs w:val="20"/>
        </w:rPr>
        <w:t xml:space="preserve"> увеличение по</w:t>
      </w:r>
      <w:r w:rsidRPr="0014581E">
        <w:rPr>
          <w:rFonts w:ascii="Times New Roman" w:hAnsi="Times New Roman" w:cs="Times New Roman"/>
          <w:sz w:val="20"/>
          <w:szCs w:val="20"/>
        </w:rPr>
        <w:t>казани</w:t>
      </w:r>
      <w:r w:rsidR="007F39ED">
        <w:rPr>
          <w:rFonts w:ascii="Times New Roman" w:hAnsi="Times New Roman" w:cs="Times New Roman"/>
          <w:sz w:val="20"/>
          <w:szCs w:val="20"/>
        </w:rPr>
        <w:t>й мгновенно прек</w:t>
      </w:r>
      <w:r w:rsidRPr="0014581E">
        <w:rPr>
          <w:rFonts w:ascii="Times New Roman" w:hAnsi="Times New Roman" w:cs="Times New Roman"/>
          <w:sz w:val="20"/>
          <w:szCs w:val="20"/>
        </w:rPr>
        <w:t>ра</w:t>
      </w:r>
      <w:r w:rsidR="007F39ED">
        <w:rPr>
          <w:rFonts w:ascii="Times New Roman" w:hAnsi="Times New Roman" w:cs="Times New Roman"/>
          <w:sz w:val="20"/>
          <w:szCs w:val="20"/>
        </w:rPr>
        <w:t>щ</w:t>
      </w:r>
      <w:r w:rsidRPr="0014581E">
        <w:rPr>
          <w:rFonts w:ascii="Times New Roman" w:hAnsi="Times New Roman" w:cs="Times New Roman"/>
          <w:sz w:val="20"/>
          <w:szCs w:val="20"/>
        </w:rPr>
        <w:t>ается (как во время паузы, так и во время ускоренного изменения показаний).</w:t>
      </w:r>
    </w:p>
    <w:p w:rsidR="0014581E" w:rsidRPr="0014581E" w:rsidRDefault="00B962C3" w:rsidP="00D67144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У</w:t>
      </w:r>
      <w:r w:rsidR="0014581E" w:rsidRPr="0014581E">
        <w:rPr>
          <w:rFonts w:ascii="Times New Roman" w:hAnsi="Times New Roman" w:cs="Times New Roman"/>
          <w:sz w:val="20"/>
          <w:szCs w:val="20"/>
        </w:rPr>
        <w:t>становка показани</w:t>
      </w:r>
      <w:r>
        <w:rPr>
          <w:rFonts w:ascii="Times New Roman" w:hAnsi="Times New Roman" w:cs="Times New Roman"/>
          <w:sz w:val="20"/>
          <w:szCs w:val="20"/>
        </w:rPr>
        <w:t>й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часов и минут осуществляется нажатием и отпу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ка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нием кнопки 2. Последовательными нажатиями кнопки </w:t>
      </w:r>
      <w:r w:rsidR="00774F34">
        <w:rPr>
          <w:rFonts w:ascii="Times New Roman" w:hAnsi="Times New Roman" w:cs="Times New Roman"/>
          <w:sz w:val="20"/>
          <w:szCs w:val="20"/>
        </w:rPr>
        <w:t>1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устанавливают н</w:t>
      </w:r>
      <w:r w:rsidR="0014581E" w:rsidRPr="0014581E">
        <w:rPr>
          <w:rFonts w:ascii="Times New Roman" w:hAnsi="Times New Roman" w:cs="Times New Roman"/>
          <w:sz w:val="20"/>
          <w:szCs w:val="20"/>
        </w:rPr>
        <w:t>е</w:t>
      </w:r>
      <w:r w:rsidR="0014581E" w:rsidRPr="0014581E">
        <w:rPr>
          <w:rFonts w:ascii="Times New Roman" w:hAnsi="Times New Roman" w:cs="Times New Roman"/>
          <w:sz w:val="20"/>
          <w:szCs w:val="20"/>
        </w:rPr>
        <w:t>обходимое показание часов.</w:t>
      </w:r>
    </w:p>
    <w:p w:rsidR="0014581E" w:rsidRPr="0014581E" w:rsidRDefault="00B962C3" w:rsidP="00D67144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Для установк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и показаний минут нажимают и отпускают кнопку 2 второй раз. Последовательными нажатиями кнопки </w:t>
      </w:r>
      <w:r>
        <w:rPr>
          <w:rFonts w:ascii="Times New Roman" w:hAnsi="Times New Roman" w:cs="Times New Roman"/>
          <w:sz w:val="20"/>
          <w:szCs w:val="20"/>
        </w:rPr>
        <w:t>1 устанавливают необходимое пок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зание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минут.</w:t>
      </w:r>
    </w:p>
    <w:p w:rsidR="0014581E" w:rsidRPr="0014581E" w:rsidRDefault="0014581E" w:rsidP="00D67144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Для выхода из режима установк</w:t>
      </w:r>
      <w:r w:rsidR="00B962C3">
        <w:rPr>
          <w:rFonts w:ascii="Times New Roman" w:hAnsi="Times New Roman" w:cs="Times New Roman"/>
          <w:sz w:val="20"/>
          <w:szCs w:val="20"/>
        </w:rPr>
        <w:t>и в основной режим индикации наж</w:t>
      </w:r>
      <w:r w:rsidRPr="0014581E">
        <w:rPr>
          <w:rFonts w:ascii="Times New Roman" w:hAnsi="Times New Roman" w:cs="Times New Roman"/>
          <w:sz w:val="20"/>
          <w:szCs w:val="20"/>
        </w:rPr>
        <w:t>имают и отпускают кнопку 2 третий раз.</w:t>
      </w:r>
    </w:p>
    <w:p w:rsidR="0014581E" w:rsidRPr="0014581E" w:rsidRDefault="00627C05" w:rsidP="00D67144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B962C3">
        <w:rPr>
          <w:rFonts w:ascii="Times New Roman" w:hAnsi="Times New Roman" w:cs="Times New Roman"/>
          <w:sz w:val="20"/>
          <w:szCs w:val="20"/>
        </w:rPr>
        <w:t>Для устано</w:t>
      </w:r>
      <w:r w:rsidR="00B962C3" w:rsidRPr="0014581E">
        <w:rPr>
          <w:rFonts w:ascii="Times New Roman" w:hAnsi="Times New Roman" w:cs="Times New Roman"/>
          <w:sz w:val="20"/>
          <w:szCs w:val="20"/>
        </w:rPr>
        <w:t>вки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показани</w:t>
      </w:r>
      <w:r w:rsidR="00B962C3">
        <w:rPr>
          <w:rFonts w:ascii="Times New Roman" w:hAnsi="Times New Roman" w:cs="Times New Roman"/>
          <w:sz w:val="20"/>
          <w:szCs w:val="20"/>
        </w:rPr>
        <w:t>й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порядкового номера месяца нажимают и о</w:t>
      </w:r>
      <w:r w:rsidR="0014581E" w:rsidRPr="0014581E">
        <w:rPr>
          <w:rFonts w:ascii="Times New Roman" w:hAnsi="Times New Roman" w:cs="Times New Roman"/>
          <w:sz w:val="20"/>
          <w:szCs w:val="20"/>
        </w:rPr>
        <w:t>т</w:t>
      </w:r>
      <w:r w:rsidR="0014581E" w:rsidRPr="0014581E">
        <w:rPr>
          <w:rFonts w:ascii="Times New Roman" w:hAnsi="Times New Roman" w:cs="Times New Roman"/>
          <w:sz w:val="20"/>
          <w:szCs w:val="20"/>
        </w:rPr>
        <w:t>пускают кнопку 2 в режиме индикации календа</w:t>
      </w:r>
      <w:r w:rsidR="00B962C3">
        <w:rPr>
          <w:rFonts w:ascii="Times New Roman" w:hAnsi="Times New Roman" w:cs="Times New Roman"/>
          <w:sz w:val="20"/>
          <w:szCs w:val="20"/>
        </w:rPr>
        <w:t>ря при ненажатой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кнопке 1. П</w:t>
      </w:r>
      <w:r w:rsidR="00B962C3">
        <w:rPr>
          <w:rFonts w:ascii="Times New Roman" w:hAnsi="Times New Roman" w:cs="Times New Roman"/>
          <w:sz w:val="20"/>
          <w:szCs w:val="20"/>
        </w:rPr>
        <w:t>о</w:t>
      </w:r>
      <w:r w:rsidR="00B962C3">
        <w:rPr>
          <w:rFonts w:ascii="Times New Roman" w:hAnsi="Times New Roman" w:cs="Times New Roman"/>
          <w:sz w:val="20"/>
          <w:szCs w:val="20"/>
        </w:rPr>
        <w:t>следовательными нажатиями кнопк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и </w:t>
      </w:r>
      <w:r w:rsidR="00774F34">
        <w:rPr>
          <w:rFonts w:ascii="Times New Roman" w:hAnsi="Times New Roman" w:cs="Times New Roman"/>
          <w:sz w:val="20"/>
          <w:szCs w:val="20"/>
        </w:rPr>
        <w:t>1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устанавливают необходи</w:t>
      </w:r>
      <w:r w:rsidR="00B962C3">
        <w:rPr>
          <w:rFonts w:ascii="Times New Roman" w:hAnsi="Times New Roman" w:cs="Times New Roman"/>
          <w:sz w:val="20"/>
          <w:szCs w:val="20"/>
        </w:rPr>
        <w:t>мое показание порядкового номера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месяца.</w:t>
      </w:r>
    </w:p>
    <w:p w:rsidR="0014581E" w:rsidRPr="0014581E" w:rsidRDefault="00B962C3" w:rsidP="00D67144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Для установки показаний числа ме</w:t>
      </w:r>
      <w:r w:rsidRPr="0014581E">
        <w:rPr>
          <w:rFonts w:ascii="Times New Roman" w:hAnsi="Times New Roman" w:cs="Times New Roman"/>
          <w:sz w:val="20"/>
          <w:szCs w:val="20"/>
        </w:rPr>
        <w:t>сяца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нажимают и отпускают кнопку 2 второй раз. </w:t>
      </w:r>
      <w:r w:rsidRPr="0014581E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оследовательными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нажатиями кнопки </w:t>
      </w:r>
      <w:r>
        <w:rPr>
          <w:rFonts w:ascii="Times New Roman" w:hAnsi="Times New Roman" w:cs="Times New Roman"/>
          <w:sz w:val="20"/>
          <w:szCs w:val="20"/>
        </w:rPr>
        <w:t>1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устанавливают необход</w:t>
      </w:r>
      <w:r w:rsidR="0014581E" w:rsidRPr="0014581E">
        <w:rPr>
          <w:rFonts w:ascii="Times New Roman" w:hAnsi="Times New Roman" w:cs="Times New Roman"/>
          <w:sz w:val="20"/>
          <w:szCs w:val="20"/>
        </w:rPr>
        <w:t>и</w:t>
      </w:r>
      <w:r w:rsidR="0014581E" w:rsidRPr="0014581E">
        <w:rPr>
          <w:rFonts w:ascii="Times New Roman" w:hAnsi="Times New Roman" w:cs="Times New Roman"/>
          <w:sz w:val="20"/>
          <w:szCs w:val="20"/>
        </w:rPr>
        <w:t>мое показание числа месяца.</w:t>
      </w:r>
    </w:p>
    <w:p w:rsidR="0014581E" w:rsidRPr="0014581E" w:rsidRDefault="0014581E" w:rsidP="00D67144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14581E">
        <w:rPr>
          <w:rFonts w:ascii="Times New Roman" w:hAnsi="Times New Roman" w:cs="Times New Roman"/>
          <w:sz w:val="20"/>
          <w:szCs w:val="20"/>
        </w:rPr>
        <w:t>Для выхода в исходный ре</w:t>
      </w:r>
      <w:r w:rsidR="00B962C3">
        <w:rPr>
          <w:rFonts w:ascii="Times New Roman" w:hAnsi="Times New Roman" w:cs="Times New Roman"/>
          <w:sz w:val="20"/>
          <w:szCs w:val="20"/>
        </w:rPr>
        <w:t>ж</w:t>
      </w:r>
      <w:r w:rsidRPr="0014581E">
        <w:rPr>
          <w:rFonts w:ascii="Times New Roman" w:hAnsi="Times New Roman" w:cs="Times New Roman"/>
          <w:sz w:val="20"/>
          <w:szCs w:val="20"/>
        </w:rPr>
        <w:t xml:space="preserve">им индикации нажимают и отпускают кнопку 2 третий раз. </w:t>
      </w:r>
      <w:r w:rsidR="00B962C3">
        <w:rPr>
          <w:rFonts w:ascii="Times New Roman" w:hAnsi="Times New Roman" w:cs="Times New Roman"/>
          <w:sz w:val="20"/>
          <w:szCs w:val="20"/>
        </w:rPr>
        <w:t>Режим индикации к</w:t>
      </w:r>
      <w:r w:rsidRPr="0014581E">
        <w:rPr>
          <w:rFonts w:ascii="Times New Roman" w:hAnsi="Times New Roman" w:cs="Times New Roman"/>
          <w:sz w:val="20"/>
          <w:szCs w:val="20"/>
        </w:rPr>
        <w:t xml:space="preserve">алендаря через </w:t>
      </w:r>
      <w:r w:rsidR="00B962C3">
        <w:rPr>
          <w:rFonts w:ascii="Times New Roman" w:hAnsi="Times New Roman" w:cs="Times New Roman"/>
          <w:sz w:val="20"/>
          <w:szCs w:val="20"/>
        </w:rPr>
        <w:t>две секунды автоматически мен</w:t>
      </w:r>
      <w:r w:rsidR="00B962C3">
        <w:rPr>
          <w:rFonts w:ascii="Times New Roman" w:hAnsi="Times New Roman" w:cs="Times New Roman"/>
          <w:sz w:val="20"/>
          <w:szCs w:val="20"/>
        </w:rPr>
        <w:t>я</w:t>
      </w:r>
      <w:r w:rsidR="00B962C3">
        <w:rPr>
          <w:rFonts w:ascii="Times New Roman" w:hAnsi="Times New Roman" w:cs="Times New Roman"/>
          <w:sz w:val="20"/>
          <w:szCs w:val="20"/>
        </w:rPr>
        <w:t>ется</w:t>
      </w:r>
      <w:r w:rsidRPr="0014581E">
        <w:rPr>
          <w:rFonts w:ascii="Times New Roman" w:hAnsi="Times New Roman" w:cs="Times New Roman"/>
          <w:sz w:val="20"/>
          <w:szCs w:val="20"/>
        </w:rPr>
        <w:t xml:space="preserve"> на основной режим </w:t>
      </w:r>
      <w:r w:rsidR="00732C70">
        <w:rPr>
          <w:rFonts w:ascii="Times New Roman" w:hAnsi="Times New Roman" w:cs="Times New Roman"/>
          <w:sz w:val="20"/>
          <w:szCs w:val="20"/>
        </w:rPr>
        <w:t>индикации</w:t>
      </w:r>
      <w:r w:rsidRPr="0014581E">
        <w:rPr>
          <w:rFonts w:ascii="Times New Roman" w:hAnsi="Times New Roman" w:cs="Times New Roman"/>
          <w:sz w:val="20"/>
          <w:szCs w:val="20"/>
        </w:rPr>
        <w:t>.</w:t>
      </w:r>
    </w:p>
    <w:p w:rsidR="004D4A8D" w:rsidRDefault="00627C05" w:rsidP="00D67144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  <w:sectPr w:rsidR="004D4A8D" w:rsidSect="00F910C8">
          <w:pgSz w:w="8391" w:h="11907" w:code="11"/>
          <w:pgMar w:top="720" w:right="720" w:bottom="720" w:left="720" w:header="567" w:footer="567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4. 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Для установки (обнуления) секунд нажимают </w:t>
      </w:r>
      <w:r>
        <w:rPr>
          <w:rFonts w:ascii="Times New Roman" w:hAnsi="Times New Roman" w:cs="Times New Roman"/>
          <w:sz w:val="20"/>
          <w:szCs w:val="20"/>
        </w:rPr>
        <w:t>кн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опку 2 в режиме </w:t>
      </w:r>
      <w:r>
        <w:rPr>
          <w:rFonts w:ascii="Times New Roman" w:hAnsi="Times New Roman" w:cs="Times New Roman"/>
          <w:sz w:val="20"/>
          <w:szCs w:val="20"/>
        </w:rPr>
        <w:t>инд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кации секунд. В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момент начала </w:t>
      </w:r>
      <w:r>
        <w:rPr>
          <w:rFonts w:ascii="Times New Roman" w:hAnsi="Times New Roman" w:cs="Times New Roman"/>
          <w:sz w:val="20"/>
          <w:szCs w:val="20"/>
        </w:rPr>
        <w:t>шестого сигнала, передаваемого по радио, кно</w:t>
      </w:r>
      <w:r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ку 2 отпускают. При э</w:t>
      </w:r>
      <w:r w:rsidR="0014581E" w:rsidRPr="0014581E">
        <w:rPr>
          <w:rFonts w:ascii="Times New Roman" w:hAnsi="Times New Roman" w:cs="Times New Roman"/>
          <w:sz w:val="20"/>
          <w:szCs w:val="20"/>
        </w:rPr>
        <w:t>том обнуление секунд в д</w:t>
      </w:r>
      <w:r>
        <w:rPr>
          <w:rFonts w:ascii="Times New Roman" w:hAnsi="Times New Roman" w:cs="Times New Roman"/>
          <w:sz w:val="20"/>
          <w:szCs w:val="20"/>
        </w:rPr>
        <w:t>иапазоне 30-59 секунд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 сопров</w:t>
      </w:r>
      <w:r w:rsidR="0014581E" w:rsidRPr="0014581E">
        <w:rPr>
          <w:rFonts w:ascii="Times New Roman" w:hAnsi="Times New Roman" w:cs="Times New Roman"/>
          <w:sz w:val="20"/>
          <w:szCs w:val="20"/>
        </w:rPr>
        <w:t>о</w:t>
      </w:r>
      <w:r w:rsidR="0014581E" w:rsidRPr="0014581E">
        <w:rPr>
          <w:rFonts w:ascii="Times New Roman" w:hAnsi="Times New Roman" w:cs="Times New Roman"/>
          <w:sz w:val="20"/>
          <w:szCs w:val="20"/>
        </w:rPr>
        <w:t xml:space="preserve">ждается одновременным увеличением показаний минут на </w:t>
      </w:r>
      <w:r>
        <w:rPr>
          <w:rFonts w:ascii="Times New Roman" w:hAnsi="Times New Roman" w:cs="Times New Roman"/>
          <w:sz w:val="20"/>
          <w:szCs w:val="20"/>
        </w:rPr>
        <w:t>1 единицу.</w:t>
      </w:r>
    </w:p>
    <w:p w:rsidR="004D4A8D" w:rsidRDefault="004D4A8D" w:rsidP="004D4A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МЕТОДИКА НАХОЖДЕНИЯ НЕИСПРАВНОСТЕЙ И ИХ УСТРАНЕНИЕ</w:t>
      </w:r>
    </w:p>
    <w:tbl>
      <w:tblPr>
        <w:tblStyle w:val="aa"/>
        <w:tblW w:w="0" w:type="auto"/>
        <w:tblCellMar>
          <w:left w:w="28" w:type="dxa"/>
          <w:right w:w="28" w:type="dxa"/>
        </w:tblCellMar>
        <w:tblLook w:val="04A0"/>
      </w:tblPr>
      <w:tblGrid>
        <w:gridCol w:w="1672"/>
        <w:gridCol w:w="1702"/>
        <w:gridCol w:w="5309"/>
        <w:gridCol w:w="1840"/>
      </w:tblGrid>
      <w:tr w:rsidR="004D4A8D" w:rsidTr="00885712">
        <w:trPr>
          <w:cantSplit/>
          <w:tblHeader/>
        </w:trPr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4A8D" w:rsidRDefault="004D4A8D" w:rsidP="00B77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Возможный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фект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A8D" w:rsidRDefault="004D4A8D" w:rsidP="00B77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Вероятная прич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дефекта</w:t>
            </w:r>
          </w:p>
        </w:tc>
        <w:tc>
          <w:tcPr>
            <w:tcW w:w="5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A8D" w:rsidRDefault="004D4A8D" w:rsidP="00B77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выявления дефекта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4A8D" w:rsidRDefault="004D4A8D" w:rsidP="00B77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Рекомендуемый ремонт по устран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 дефекта</w:t>
            </w:r>
          </w:p>
        </w:tc>
      </w:tr>
      <w:tr w:rsidR="00142BF7" w:rsidTr="00885712">
        <w:trPr>
          <w:cantSplit/>
        </w:trPr>
        <w:tc>
          <w:tcPr>
            <w:tcW w:w="167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BF7" w:rsidRDefault="00142BF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Прекращение действия часов (не связанное с кач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ством элемента питания</w:t>
            </w:r>
            <w:r w:rsidR="000733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BF7" w:rsidRDefault="00142BF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 Окисление, загрязнение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ходных контактов цепи питания</w:t>
            </w:r>
            <w:r w:rsidR="009F15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BF7" w:rsidRPr="00142BF7" w:rsidRDefault="00142BF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Осмотреть визуально поверхность контактов 7.730.039. и 7.730.040. и убедиться в наличии загрязнения. Установить электронный блок в контактное устройство прибора 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стики, подать питающее напряжение 1,5 В на контрольные площадки КТ1 (+Е</w:t>
            </w:r>
            <w:r w:rsidRPr="00142BF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проверить правильность работы 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ответствии с алгоритмом управления и убедиться в 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мальном функционировании блока.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2BF7" w:rsidRDefault="00142BF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Протереть контакт бязью, смоченной спиртом</w:t>
            </w:r>
            <w:r w:rsidR="00815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42BF7" w:rsidTr="00885712">
        <w:trPr>
          <w:cantSplit/>
        </w:trPr>
        <w:tc>
          <w:tcPr>
            <w:tcW w:w="1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2BF7" w:rsidRDefault="00142BF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42BF7" w:rsidRDefault="00142BF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  <w:r w:rsidR="00B770DC">
              <w:rPr>
                <w:rFonts w:ascii="Times New Roman" w:hAnsi="Times New Roman" w:cs="Times New Roman"/>
                <w:sz w:val="20"/>
                <w:szCs w:val="20"/>
              </w:rPr>
              <w:t xml:space="preserve"> Обрыв конта</w:t>
            </w:r>
            <w:r w:rsidR="00B770D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770DC">
              <w:rPr>
                <w:rFonts w:ascii="Times New Roman" w:hAnsi="Times New Roman" w:cs="Times New Roman"/>
                <w:sz w:val="20"/>
                <w:szCs w:val="20"/>
              </w:rPr>
              <w:t>тов питания</w:t>
            </w:r>
            <w:r w:rsidR="009F15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142BF7" w:rsidRDefault="00B770DC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Осмотреть визуально поверхность контактов 7.730.039. и 7.730.040. и убедиться в наличии обрывов либо механич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их повреждения.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142BF7" w:rsidRDefault="00B770DC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Заменить повре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дённый контакт</w:t>
            </w:r>
            <w:r w:rsidR="00815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42BF7" w:rsidTr="00885712">
        <w:trPr>
          <w:cantSplit/>
        </w:trPr>
        <w:tc>
          <w:tcPr>
            <w:tcW w:w="1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2BF7" w:rsidRDefault="00142BF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42BF7" w:rsidRDefault="00142BF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  <w:r w:rsidR="00B770DC">
              <w:rPr>
                <w:rFonts w:ascii="Times New Roman" w:hAnsi="Times New Roman" w:cs="Times New Roman"/>
                <w:sz w:val="20"/>
                <w:szCs w:val="20"/>
              </w:rPr>
              <w:t xml:space="preserve"> Неисправный преобразователь напряжения</w:t>
            </w:r>
            <w:r w:rsidR="009F15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142BF7" w:rsidRPr="00617658" w:rsidRDefault="00B770DC" w:rsidP="00420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Демонтировать электронный блок и извлечь плату в сборе. Установить плату в контактное устройство прибора 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стики, подать питающее напряжение 1,5 В на контрольные площадки КТ1 (+Е</w:t>
            </w:r>
            <w:r w:rsidRPr="00142BF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r w:rsidR="009774DC">
              <w:rPr>
                <w:rFonts w:ascii="Times New Roman" w:hAnsi="Times New Roman" w:cs="Times New Roman"/>
                <w:sz w:val="20"/>
                <w:szCs w:val="20"/>
              </w:rPr>
              <w:t>) и КТ2 (</w:t>
            </w:r>
            <w:r w:rsidR="009774DC" w:rsidRPr="009774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42BF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 Затем подключить щуп осциллографа к обкладкам конденсатора</w:t>
            </w:r>
            <w:r w:rsidR="00617658">
              <w:rPr>
                <w:rFonts w:ascii="Times New Roman" w:hAnsi="Times New Roman" w:cs="Times New Roman"/>
                <w:sz w:val="20"/>
                <w:szCs w:val="20"/>
              </w:rPr>
              <w:t xml:space="preserve"> С2. На первой о</w:t>
            </w:r>
            <w:r w:rsidR="006176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7658">
              <w:rPr>
                <w:rFonts w:ascii="Times New Roman" w:hAnsi="Times New Roman" w:cs="Times New Roman"/>
                <w:sz w:val="20"/>
                <w:szCs w:val="20"/>
              </w:rPr>
              <w:t>кладке должен быть сигнал прямоугольной формы отриц</w:t>
            </w:r>
            <w:r w:rsidR="006176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17658">
              <w:rPr>
                <w:rFonts w:ascii="Times New Roman" w:hAnsi="Times New Roman" w:cs="Times New Roman"/>
                <w:sz w:val="20"/>
                <w:szCs w:val="20"/>
              </w:rPr>
              <w:t>тельной полярности с амплитудой 1,5 В и периодом след</w:t>
            </w:r>
            <w:r w:rsidR="006176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17658">
              <w:rPr>
                <w:rFonts w:ascii="Times New Roman" w:hAnsi="Times New Roman" w:cs="Times New Roman"/>
                <w:sz w:val="20"/>
                <w:szCs w:val="20"/>
              </w:rPr>
              <w:t>вания 1 мс, а на второй обкладке такой же сигнал, но с а</w:t>
            </w:r>
            <w:r w:rsidR="0061765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17658">
              <w:rPr>
                <w:rFonts w:ascii="Times New Roman" w:hAnsi="Times New Roman" w:cs="Times New Roman"/>
                <w:sz w:val="20"/>
                <w:szCs w:val="20"/>
              </w:rPr>
              <w:t xml:space="preserve">плитудой от минус 1,5 до </w:t>
            </w:r>
            <w:r w:rsidR="00420AE5">
              <w:rPr>
                <w:rFonts w:ascii="Times New Roman" w:hAnsi="Times New Roman" w:cs="Times New Roman"/>
                <w:sz w:val="20"/>
                <w:szCs w:val="20"/>
              </w:rPr>
              <w:t>минус</w:t>
            </w:r>
            <w:r w:rsidR="00617658">
              <w:rPr>
                <w:rFonts w:ascii="Times New Roman" w:hAnsi="Times New Roman" w:cs="Times New Roman"/>
                <w:sz w:val="20"/>
                <w:szCs w:val="20"/>
              </w:rPr>
              <w:t xml:space="preserve"> 3,0 В</w:t>
            </w:r>
            <w:r w:rsidR="00643D39">
              <w:rPr>
                <w:rFonts w:ascii="Times New Roman" w:hAnsi="Times New Roman" w:cs="Times New Roman"/>
                <w:sz w:val="20"/>
                <w:szCs w:val="20"/>
              </w:rPr>
              <w:t>. Затем проверить на контрольной площадке КТ7 наличие постоянного уровня минус 3,0 В.</w:t>
            </w:r>
            <w:r w:rsidR="00961C5A">
              <w:rPr>
                <w:rFonts w:ascii="Times New Roman" w:hAnsi="Times New Roman" w:cs="Times New Roman"/>
                <w:sz w:val="20"/>
                <w:szCs w:val="20"/>
              </w:rPr>
              <w:t xml:space="preserve"> После замены неисправного конденсатора на годный, ток потребления платы не более 3,3 мкА, функци</w:t>
            </w:r>
            <w:r w:rsidR="00961C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61C5A">
              <w:rPr>
                <w:rFonts w:ascii="Times New Roman" w:hAnsi="Times New Roman" w:cs="Times New Roman"/>
                <w:sz w:val="20"/>
                <w:szCs w:val="20"/>
              </w:rPr>
              <w:t>нирование блока нормальное</w:t>
            </w:r>
            <w:r w:rsidR="00815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142BF7" w:rsidRDefault="00961C5A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Заменить неиспра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конденсатора преобразователя напряжения</w:t>
            </w:r>
            <w:r w:rsidR="008150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42BF7" w:rsidTr="00885712">
        <w:trPr>
          <w:cantSplit/>
        </w:trPr>
        <w:tc>
          <w:tcPr>
            <w:tcW w:w="1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2BF7" w:rsidRDefault="00142BF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42BF7" w:rsidRDefault="00142BF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  <w:r w:rsidR="008150C8">
              <w:rPr>
                <w:rFonts w:ascii="Times New Roman" w:hAnsi="Times New Roman" w:cs="Times New Roman"/>
                <w:sz w:val="20"/>
                <w:szCs w:val="20"/>
              </w:rPr>
              <w:t xml:space="preserve"> Неисправен кварцевый резон</w:t>
            </w:r>
            <w:r w:rsidR="008150C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50C8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  <w:r w:rsidR="009F15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142BF7" w:rsidRDefault="008150C8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Демонтировать электронный блок и подключить плату в контактное устройство прибора диагностики согласно п. 1.3. Затем подключить щуп осциллографа к контрольной 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щадке КТ9 (вход) и проверить наличие сигнала частотой 32 кГц с амплитудой около 1,5 В. Проверить качество пайки выводов резонатора. Если пайка не нарушена, заменить кварцевый резонатор</w:t>
            </w:r>
            <w:r w:rsidR="009F15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142BF7" w:rsidRDefault="008150C8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Заменить кварцевый резонатор.</w:t>
            </w:r>
          </w:p>
        </w:tc>
      </w:tr>
      <w:tr w:rsidR="00142BF7" w:rsidTr="00885712">
        <w:trPr>
          <w:cantSplit/>
        </w:trPr>
        <w:tc>
          <w:tcPr>
            <w:tcW w:w="1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2BF7" w:rsidRDefault="00142BF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42BF7" w:rsidRDefault="00142BF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  <w:r w:rsidR="009F157F">
              <w:rPr>
                <w:rFonts w:ascii="Times New Roman" w:hAnsi="Times New Roman" w:cs="Times New Roman"/>
                <w:sz w:val="20"/>
                <w:szCs w:val="20"/>
              </w:rPr>
              <w:t xml:space="preserve"> Брак микр</w:t>
            </w:r>
            <w:r w:rsidR="009F15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F157F">
              <w:rPr>
                <w:rFonts w:ascii="Times New Roman" w:hAnsi="Times New Roman" w:cs="Times New Roman"/>
                <w:sz w:val="20"/>
                <w:szCs w:val="20"/>
              </w:rPr>
              <w:t>схемы.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142BF7" w:rsidRDefault="009F157F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Демонтировать электронный блок и подключить плату в контактное устройство прибора диагностики согласно п. 1.3., убедиться в отсутствии отказов по п. 1.3., 1.4.</w:t>
            </w:r>
            <w:r w:rsidR="00403D42">
              <w:rPr>
                <w:rFonts w:ascii="Times New Roman" w:hAnsi="Times New Roman" w:cs="Times New Roman"/>
                <w:sz w:val="20"/>
                <w:szCs w:val="20"/>
              </w:rPr>
              <w:t xml:space="preserve"> Затем подключить щуп осциллографа на контактные площадки под сегменты ЖКИ и проверить наличие на них прямоугольного сигнала отрицательной полярности с амплитудой минус 3,0 В и периодом следования 31 мс.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142BF7" w:rsidRDefault="009F157F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Заменить плату.</w:t>
            </w:r>
          </w:p>
        </w:tc>
      </w:tr>
      <w:tr w:rsidR="00D10AED" w:rsidTr="00885712">
        <w:trPr>
          <w:cantSplit/>
        </w:trPr>
        <w:tc>
          <w:tcPr>
            <w:tcW w:w="16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0AED" w:rsidRDefault="00D10AED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Исчезновение высвечивания сегментов ЖКИ</w:t>
            </w:r>
            <w:r w:rsidR="000733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D10AED" w:rsidRDefault="00D10AED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 Нет электр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ческого контакта в соединении ЖКИ с платой.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D10AED" w:rsidRDefault="00D10AED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Дожать крепёжные винты и проверить наличие сегментов на ЖКИ. В случае, если сегмент не появился, демонтировать электронный блок и проверить качество проводника 7.755.023. После замены проводника на годный функцион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рование блока нормальное.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10AED" w:rsidRDefault="00D10AED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Заменить проводник 7.755.023.</w:t>
            </w:r>
          </w:p>
        </w:tc>
      </w:tr>
      <w:tr w:rsidR="00D10AED" w:rsidTr="00885712">
        <w:trPr>
          <w:cantSplit/>
        </w:trPr>
        <w:tc>
          <w:tcPr>
            <w:tcW w:w="1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0AED" w:rsidRDefault="00D10AED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D10AED" w:rsidRDefault="00D10AED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 Разрушение контактной 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щадки на ЖКИ.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D10AED" w:rsidRDefault="00D10AED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Демонтировать электронный блок. С помощью микроскопа осмотреть состояние контактных площадок на ЖКИ и 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диться в наличии окисления, разрушения или обрыва 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щадки. Затем произвести повторную сборку блока с годным ЖКИ. Функционирование восстановилось.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10AED" w:rsidRDefault="00D10AED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Заменить ЖКИ.</w:t>
            </w:r>
          </w:p>
        </w:tc>
      </w:tr>
      <w:tr w:rsidR="00D10AED" w:rsidTr="00885712">
        <w:trPr>
          <w:cantSplit/>
        </w:trPr>
        <w:tc>
          <w:tcPr>
            <w:tcW w:w="1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0AED" w:rsidRDefault="00D10AED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D10AED" w:rsidRDefault="00080CC1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 Отсутствие выходного сигнала на контактной площадке платы.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D10AED" w:rsidRDefault="00080CC1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Демонтировать электронный блок и установить плату в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тактное устройство прибора диагностики согласно п. 1.3. Подключить щуп осциллографа к контактной площадке 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 под соответствующий сегмент ЖКИ и убедиться в отсу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ствии сигнала прямоугольной формы отрицательной поля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частотой 32 Гц.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10AED" w:rsidRDefault="00080CC1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Заменить плату.</w:t>
            </w:r>
          </w:p>
        </w:tc>
      </w:tr>
      <w:tr w:rsidR="00D10AED" w:rsidTr="00885712">
        <w:trPr>
          <w:cantSplit/>
        </w:trPr>
        <w:tc>
          <w:tcPr>
            <w:tcW w:w="1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0AED" w:rsidRDefault="00D10AED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D10AED" w:rsidRDefault="00080CC1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 w:rsidR="0033021B">
              <w:rPr>
                <w:rFonts w:ascii="Times New Roman" w:hAnsi="Times New Roman" w:cs="Times New Roman"/>
                <w:sz w:val="20"/>
                <w:szCs w:val="20"/>
              </w:rPr>
              <w:t xml:space="preserve"> Брак микр</w:t>
            </w:r>
            <w:r w:rsidR="0033021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3021B">
              <w:rPr>
                <w:rFonts w:ascii="Times New Roman" w:hAnsi="Times New Roman" w:cs="Times New Roman"/>
                <w:sz w:val="20"/>
                <w:szCs w:val="20"/>
              </w:rPr>
              <w:t>схемы</w:t>
            </w:r>
            <w:r w:rsidR="00F675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D10AED" w:rsidRDefault="0033021B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Демонтировать электронный блок и провести дефектацию согласно п. 2.3. На контактной площадке будет сигнал, 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чительно отличающийся по форме и амплитуде от описа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выше, причём его фаза не изменяется во времени.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10AED" w:rsidRDefault="0033021B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Заменить плату.</w:t>
            </w:r>
          </w:p>
        </w:tc>
      </w:tr>
      <w:tr w:rsidR="00B70E2A" w:rsidTr="00885712">
        <w:trPr>
          <w:cantSplit/>
        </w:trPr>
        <w:tc>
          <w:tcPr>
            <w:tcW w:w="16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0E2A" w:rsidRPr="00F6759F" w:rsidRDefault="00B70E2A" w:rsidP="00F67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Постоянное высвечивание сегментов ЖКИ</w:t>
            </w:r>
            <w:r w:rsidR="000733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B70E2A" w:rsidRDefault="00B70E2A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 Брак ЖКИ.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B70E2A" w:rsidRDefault="00B70E2A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Демонтировать электронный блок, извлечь из обоймы ЖКИ и убедиться в том, что на информационном поле индикатора постоянно высвечивается сегменты из-за разрушения ЖК вещества.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70E2A" w:rsidRDefault="00B70E2A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Заменить индик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тор.</w:t>
            </w:r>
          </w:p>
        </w:tc>
      </w:tr>
      <w:tr w:rsidR="00B70E2A" w:rsidTr="00885712">
        <w:trPr>
          <w:cantSplit/>
        </w:trPr>
        <w:tc>
          <w:tcPr>
            <w:tcW w:w="1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0E2A" w:rsidRDefault="00B70E2A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B70E2A" w:rsidRDefault="00B70E2A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 Выход из строя микросхемы</w:t>
            </w:r>
            <w:r w:rsidR="000733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B70E2A" w:rsidRDefault="00B70E2A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Дефект выявляется аналогично п. 2.3. Убедиться в наличии постоянного прямоугольного сигнала частотой 32 Гц, фаза которого не изменяется при коррекции.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B70E2A" w:rsidRDefault="00B70E2A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Заменить плату.</w:t>
            </w:r>
          </w:p>
        </w:tc>
      </w:tr>
      <w:tr w:rsidR="00C02120" w:rsidTr="00885712">
        <w:trPr>
          <w:cantSplit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C02120" w:rsidRDefault="00B70E2A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Отклонение суточного хода</w:t>
            </w:r>
            <w:r w:rsidR="000733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02120" w:rsidRDefault="00B70E2A" w:rsidP="004B6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 Частота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цевого генератора блока не соотве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4B6F6A">
              <w:rPr>
                <w:rFonts w:ascii="Times New Roman" w:hAnsi="Times New Roman" w:cs="Times New Roman"/>
                <w:sz w:val="20"/>
                <w:szCs w:val="20"/>
              </w:rPr>
              <w:t>вует 32768 ± 1,9 Гц</w:t>
            </w:r>
            <w:r w:rsidR="000733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02120" w:rsidRDefault="004B6F6A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Подключить щуп частотомера к контрольной площадке КТ9 и произвести измерение частоты колебаний кварцевого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нератора. Убедиться, что значение периода находится не в диапазоне 32768 ± 1,9 Гц.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C02120" w:rsidRDefault="004B6F6A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Заменить кварцевый резонатор.</w:t>
            </w:r>
          </w:p>
        </w:tc>
      </w:tr>
      <w:tr w:rsidR="008C47D0" w:rsidTr="00885712">
        <w:trPr>
          <w:cantSplit/>
        </w:trPr>
        <w:tc>
          <w:tcPr>
            <w:tcW w:w="16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47D0" w:rsidRDefault="00AA0CDC" w:rsidP="00F44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Самопрои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вольная </w:t>
            </w:r>
            <w:r w:rsidR="00F44456">
              <w:rPr>
                <w:rFonts w:ascii="Times New Roman" w:hAnsi="Times New Roman" w:cs="Times New Roman"/>
                <w:sz w:val="20"/>
                <w:szCs w:val="20"/>
              </w:rPr>
              <w:t>корре</w:t>
            </w:r>
            <w:r w:rsidR="00F4445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4456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  <w:r w:rsidR="000733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C47D0" w:rsidRPr="00141759" w:rsidRDefault="00AC0440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Наличие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роткого замыкания между соответс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вующей площа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 для коррекции и уровнем +Е</w:t>
            </w:r>
            <w:r w:rsidRPr="00142BF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r w:rsidR="001417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8C47D0" w:rsidRPr="00141759" w:rsidRDefault="00AC0440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Демонтировать электронный блок и извлечь плату в сборе. С помощью микроскопа посмотреть состояние токоведущих дорожек платы и убедиться в наличии короткого замыкания на уровень +Е</w:t>
            </w:r>
            <w:r w:rsidRPr="00142BF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r w:rsidR="001417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8C47D0" w:rsidRDefault="00AC0440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Устранить короткое замыкание.</w:t>
            </w:r>
          </w:p>
        </w:tc>
      </w:tr>
      <w:tr w:rsidR="008C47D0" w:rsidTr="00885712">
        <w:trPr>
          <w:cantSplit/>
        </w:trPr>
        <w:tc>
          <w:tcPr>
            <w:tcW w:w="1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47D0" w:rsidRDefault="008C47D0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C47D0" w:rsidRDefault="00AC0440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Брак микр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схемы</w:t>
            </w:r>
            <w:r w:rsidR="000733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8C47D0" w:rsidRPr="000733F4" w:rsidRDefault="00AC0440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Демонтировать электронный блок и извлечь плату в сборе. Установить плату в контактное устройство прибора 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стики, подать питающее напряжение минус 1,5 В и с 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щью осциллографа убедиться в том, что на соответству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контрольной площадке (КТ6 или КТ8) постоянно нах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дится уровень +Е</w:t>
            </w:r>
            <w:r w:rsidRPr="00142BF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r w:rsidR="000733F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="000733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8C47D0" w:rsidRDefault="00AC0440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Заменить плату.</w:t>
            </w:r>
          </w:p>
        </w:tc>
      </w:tr>
      <w:tr w:rsidR="00CC7EB7" w:rsidTr="00885712">
        <w:trPr>
          <w:cantSplit/>
        </w:trPr>
        <w:tc>
          <w:tcPr>
            <w:tcW w:w="16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Невозможность изменения 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заний времени и календаря в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ветствии с алг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ритмом 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блоком.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 Наличие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зи, лака на конта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тах управления.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Осмотреть визуально состояние рабочей поверхности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тактов управления и убедиться в наличии загрязнения.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Очистить повер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 контактов.</w:t>
            </w:r>
          </w:p>
        </w:tc>
      </w:tr>
      <w:tr w:rsidR="00CC7EB7" w:rsidTr="00885712">
        <w:trPr>
          <w:cantSplit/>
        </w:trPr>
        <w:tc>
          <w:tcPr>
            <w:tcW w:w="1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 Обрыв, либо некачественная пайка контактов управления.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Демонтировать электронный блок и извлечь плату в сборе. Осмотреть с помощью микроскопа состояние паяного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единения контакта с платой и убедиться в некачественной пайке.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Восстановить 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соединение.</w:t>
            </w:r>
          </w:p>
        </w:tc>
      </w:tr>
      <w:tr w:rsidR="00CC7EB7" w:rsidTr="00885712">
        <w:trPr>
          <w:cantSplit/>
        </w:trPr>
        <w:tc>
          <w:tcPr>
            <w:tcW w:w="1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 Брак микр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схемы.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Демонтировать электронный блок и провести дефектацию согласно п. 5.2. Убедиться с помощью осциллографа в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сутствии на контрольных площадка</w:t>
            </w:r>
            <w:r w:rsidR="009E64F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КТ6 и КТ8 импульсов прямоугольной формы отрицательной полярности с пери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следования 125 мс и амплитудой минус 3,0 В. Форма и амплитуда сигнала искажена.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Заменить плату.</w:t>
            </w:r>
          </w:p>
        </w:tc>
      </w:tr>
      <w:tr w:rsidR="00CC7EB7" w:rsidTr="00885712">
        <w:trPr>
          <w:cantSplit/>
        </w:trPr>
        <w:tc>
          <w:tcPr>
            <w:tcW w:w="16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Сбой показаний времени или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лендаря</w:t>
            </w:r>
            <w:r w:rsidR="001417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 Брак резон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тора.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Проверить функционирование блока электронного в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ветствии с алгоритмом управления и убедиться в наличии кратковременных остановок счёта времени, либо его уск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рении в два и более раз. После замены резонатора функци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нирование восстановилось.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Заменить кварцевый резонатор.</w:t>
            </w:r>
          </w:p>
        </w:tc>
      </w:tr>
      <w:tr w:rsidR="00CC7EB7" w:rsidTr="00885712">
        <w:trPr>
          <w:cantSplit/>
        </w:trPr>
        <w:tc>
          <w:tcPr>
            <w:tcW w:w="1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7.2. Брак микр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схемы.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Произвести дефектацию согласно п. 7.1. и убедиться в том, что замена резонатора на годный не устраняет дефекта.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CC7EB7" w:rsidRDefault="00CC7EB7" w:rsidP="004D4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Заменить плату.</w:t>
            </w:r>
          </w:p>
        </w:tc>
      </w:tr>
    </w:tbl>
    <w:p w:rsidR="004D4A8D" w:rsidRDefault="00750B17" w:rsidP="000733F4">
      <w:pPr>
        <w:spacing w:after="0"/>
        <w:jc w:val="center"/>
        <w:rPr>
          <w:rFonts w:ascii="Times New Roman" w:hAnsi="Times New Roman" w:cs="Times New Roman"/>
          <w:sz w:val="20"/>
          <w:szCs w:val="20"/>
        </w:rPr>
        <w:sectPr w:rsidR="004D4A8D" w:rsidSect="004D4A8D">
          <w:pgSz w:w="11907" w:h="8391" w:orient="landscape" w:code="11"/>
          <w:pgMar w:top="720" w:right="720" w:bottom="720" w:left="720" w:header="567" w:footer="567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141759" w:rsidRDefault="0014175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br w:type="page"/>
      </w:r>
    </w:p>
    <w:p w:rsidR="0014581E" w:rsidRPr="000733F4" w:rsidRDefault="0014581E" w:rsidP="0014581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33F4">
        <w:rPr>
          <w:rFonts w:ascii="Times New Roman" w:hAnsi="Times New Roman" w:cs="Times New Roman"/>
          <w:b/>
          <w:sz w:val="20"/>
          <w:szCs w:val="20"/>
        </w:rPr>
        <w:lastRenderedPageBreak/>
        <w:t>Отличия от оригинала:</w:t>
      </w:r>
    </w:p>
    <w:p w:rsidR="0014581E" w:rsidRPr="00750B17" w:rsidRDefault="0014581E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750B17">
        <w:rPr>
          <w:rFonts w:ascii="Times New Roman" w:hAnsi="Times New Roman" w:cs="Times New Roman"/>
          <w:sz w:val="20"/>
          <w:szCs w:val="20"/>
        </w:rPr>
        <w:t>Шрифт на титульной странице отличается от оригинального для достижения единообразия шрифтов</w:t>
      </w:r>
      <w:r w:rsidR="00750B17" w:rsidRPr="00750B17">
        <w:rPr>
          <w:rFonts w:ascii="Times New Roman" w:hAnsi="Times New Roman" w:cs="Times New Roman"/>
          <w:sz w:val="20"/>
          <w:szCs w:val="20"/>
        </w:rPr>
        <w:t xml:space="preserve"> во всём документе</w:t>
      </w:r>
      <w:r w:rsidRPr="00750B17">
        <w:rPr>
          <w:rFonts w:ascii="Times New Roman" w:hAnsi="Times New Roman" w:cs="Times New Roman"/>
          <w:sz w:val="20"/>
          <w:szCs w:val="20"/>
        </w:rPr>
        <w:t>;</w:t>
      </w:r>
    </w:p>
    <w:p w:rsidR="00750B17" w:rsidRDefault="00750B17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750B17">
        <w:rPr>
          <w:rFonts w:ascii="Times New Roman" w:hAnsi="Times New Roman" w:cs="Times New Roman"/>
          <w:sz w:val="20"/>
          <w:szCs w:val="20"/>
        </w:rPr>
        <w:t xml:space="preserve">Глава «Введение» </w:t>
      </w:r>
      <w:r w:rsidRPr="00750B17">
        <w:rPr>
          <w:rFonts w:ascii="Times New Roman" w:hAnsi="Times New Roman" w:cs="Times New Roman"/>
          <w:sz w:val="20"/>
          <w:szCs w:val="20"/>
        </w:rPr>
        <w:noBreakHyphen/>
      </w:r>
      <w:r w:rsidR="0014581E" w:rsidRPr="00750B17">
        <w:rPr>
          <w:rFonts w:ascii="Times New Roman" w:hAnsi="Times New Roman" w:cs="Times New Roman"/>
          <w:sz w:val="20"/>
          <w:szCs w:val="20"/>
        </w:rPr>
        <w:t xml:space="preserve"> удалена нумерация главы, так как у следующих глав о</w:t>
      </w:r>
      <w:r w:rsidR="0014581E" w:rsidRPr="00750B17">
        <w:rPr>
          <w:rFonts w:ascii="Times New Roman" w:hAnsi="Times New Roman" w:cs="Times New Roman"/>
          <w:sz w:val="20"/>
          <w:szCs w:val="20"/>
        </w:rPr>
        <w:t>т</w:t>
      </w:r>
      <w:r w:rsidR="0014581E" w:rsidRPr="00750B17">
        <w:rPr>
          <w:rFonts w:ascii="Times New Roman" w:hAnsi="Times New Roman" w:cs="Times New Roman"/>
          <w:sz w:val="20"/>
          <w:szCs w:val="20"/>
        </w:rPr>
        <w:t>сутствует нумерация;</w:t>
      </w:r>
    </w:p>
    <w:p w:rsidR="00750B17" w:rsidRDefault="00750B17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Римская цифра </w:t>
      </w:r>
      <w:r w:rsidR="00774F34" w:rsidRPr="00774F34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заменена на 1 для достижения единообразия системы зн</w:t>
      </w: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ков;</w:t>
      </w:r>
    </w:p>
    <w:p w:rsidR="00873035" w:rsidRDefault="00873035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Из-за «гуляющих» размеров полей на разных страницах возможно отклон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ние количества страниц от оригинала;</w:t>
      </w:r>
    </w:p>
    <w:p w:rsidR="0021021C" w:rsidRDefault="0021021C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странице 2 также добавлена нумерация страницы</w:t>
      </w:r>
      <w:r w:rsidR="00873035">
        <w:rPr>
          <w:rFonts w:ascii="Times New Roman" w:hAnsi="Times New Roman" w:cs="Times New Roman"/>
          <w:sz w:val="20"/>
          <w:szCs w:val="20"/>
        </w:rPr>
        <w:t>;</w:t>
      </w:r>
    </w:p>
    <w:p w:rsidR="005E24B6" w:rsidRDefault="005E24B6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5, абзац 2 – стёрта лишняя «ом.» в конце предложения;</w:t>
      </w:r>
    </w:p>
    <w:p w:rsidR="009D0F02" w:rsidRDefault="009D0F02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5 – название главы «Рекомендация по проведению ремонта» - сл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во «Рекомендация» заменена на «Рекомендации»;</w:t>
      </w:r>
    </w:p>
    <w:p w:rsidR="009D0F02" w:rsidRDefault="009D0F02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5, пункт 2 – слово «должны» заменено на «должна»;</w:t>
      </w:r>
    </w:p>
    <w:p w:rsidR="00EC43D0" w:rsidRDefault="00EC43D0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6, пункт 1.3. – знак «+» заменён на «-»;</w:t>
      </w:r>
    </w:p>
    <w:p w:rsidR="005F79C9" w:rsidRDefault="005F79C9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6 (в оригинале 7), абзац 3 – добавлена запятая после слова «част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ты»;</w:t>
      </w:r>
    </w:p>
    <w:p w:rsidR="00F825CD" w:rsidRPr="00F84876" w:rsidRDefault="00F825CD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Рис.</w:t>
      </w:r>
      <w:r w:rsidR="00F84876" w:rsidRPr="00F84876">
        <w:rPr>
          <w:rFonts w:ascii="Times New Roman" w:hAnsi="Times New Roman" w:cs="Times New Roman"/>
          <w:sz w:val="20"/>
          <w:szCs w:val="20"/>
        </w:rPr>
        <w:t xml:space="preserve">3 – </w:t>
      </w:r>
      <w:r w:rsidR="00F84876">
        <w:rPr>
          <w:rFonts w:ascii="Times New Roman" w:hAnsi="Times New Roman" w:cs="Times New Roman"/>
          <w:sz w:val="20"/>
          <w:szCs w:val="20"/>
        </w:rPr>
        <w:t>не совсем разборчиво на оригинальном рисунке: +1,5В в левой части блока</w:t>
      </w:r>
      <w:r>
        <w:rPr>
          <w:rFonts w:ascii="Times New Roman" w:hAnsi="Times New Roman" w:cs="Times New Roman"/>
          <w:sz w:val="20"/>
          <w:szCs w:val="20"/>
        </w:rPr>
        <w:t>;</w:t>
      </w:r>
      <w:r w:rsidR="00F84876">
        <w:rPr>
          <w:rFonts w:ascii="Times New Roman" w:hAnsi="Times New Roman" w:cs="Times New Roman"/>
          <w:sz w:val="20"/>
          <w:szCs w:val="20"/>
        </w:rPr>
        <w:t xml:space="preserve"> добавил обозначение «</w:t>
      </w:r>
      <w:r w:rsidR="00F84876">
        <w:rPr>
          <w:rFonts w:ascii="Times New Roman" w:hAnsi="Times New Roman" w:cs="Times New Roman"/>
          <w:sz w:val="20"/>
          <w:szCs w:val="20"/>
          <w:lang w:val="en-US"/>
        </w:rPr>
        <w:t>HG</w:t>
      </w:r>
      <w:r w:rsidR="00F84876" w:rsidRPr="00F84876">
        <w:rPr>
          <w:rFonts w:ascii="Times New Roman" w:hAnsi="Times New Roman" w:cs="Times New Roman"/>
          <w:sz w:val="20"/>
          <w:szCs w:val="20"/>
        </w:rPr>
        <w:t>1</w:t>
      </w:r>
      <w:r w:rsidR="00F84876">
        <w:rPr>
          <w:rFonts w:ascii="Times New Roman" w:hAnsi="Times New Roman" w:cs="Times New Roman"/>
          <w:sz w:val="20"/>
          <w:szCs w:val="20"/>
        </w:rPr>
        <w:t>» на индикатор, не понятно</w:t>
      </w:r>
      <w:r w:rsidR="00D67144">
        <w:rPr>
          <w:rFonts w:ascii="Times New Roman" w:hAnsi="Times New Roman" w:cs="Times New Roman"/>
          <w:sz w:val="20"/>
          <w:szCs w:val="20"/>
        </w:rPr>
        <w:t xml:space="preserve"> в правой та</w:t>
      </w:r>
      <w:r w:rsidR="00D67144">
        <w:rPr>
          <w:rFonts w:ascii="Times New Roman" w:hAnsi="Times New Roman" w:cs="Times New Roman"/>
          <w:sz w:val="20"/>
          <w:szCs w:val="20"/>
        </w:rPr>
        <w:t>б</w:t>
      </w:r>
      <w:r w:rsidR="00D67144">
        <w:rPr>
          <w:rFonts w:ascii="Times New Roman" w:hAnsi="Times New Roman" w:cs="Times New Roman"/>
          <w:sz w:val="20"/>
          <w:szCs w:val="20"/>
        </w:rPr>
        <w:t>лице текст «См ТТ п.2»</w:t>
      </w:r>
      <w:r w:rsidR="007F39ED">
        <w:rPr>
          <w:rFonts w:ascii="Times New Roman" w:hAnsi="Times New Roman" w:cs="Times New Roman"/>
          <w:sz w:val="20"/>
          <w:szCs w:val="20"/>
        </w:rPr>
        <w:t>;</w:t>
      </w:r>
    </w:p>
    <w:p w:rsidR="00F84876" w:rsidRDefault="00D67144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="007F39ED">
        <w:rPr>
          <w:rFonts w:ascii="Times New Roman" w:hAnsi="Times New Roman" w:cs="Times New Roman"/>
          <w:sz w:val="20"/>
          <w:szCs w:val="20"/>
        </w:rPr>
        <w:t>9 (в оригинале 10) – «с.» заменено на «секунд», «секунда» и т.д.;</w:t>
      </w:r>
    </w:p>
    <w:p w:rsidR="007F39ED" w:rsidRDefault="007F39ED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9 (в оригинале 10) – во фразе «</w:t>
      </w:r>
      <w:r w:rsidRPr="0014581E">
        <w:rPr>
          <w:rFonts w:ascii="Times New Roman" w:hAnsi="Times New Roman" w:cs="Times New Roman"/>
          <w:sz w:val="20"/>
          <w:szCs w:val="20"/>
        </w:rPr>
        <w:t>далее пауза -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14581E">
        <w:rPr>
          <w:rFonts w:ascii="Times New Roman" w:hAnsi="Times New Roman" w:cs="Times New Roman"/>
          <w:sz w:val="20"/>
          <w:szCs w:val="20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екунда» добавлен пробел после дефиса;</w:t>
      </w:r>
    </w:p>
    <w:p w:rsidR="00627C05" w:rsidRDefault="00627C05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10 (в оригинал 10) – пункт 4, в конце третьего предложения вместо «на единицу» исправлено на «на 1 единицу»;</w:t>
      </w:r>
    </w:p>
    <w:p w:rsidR="00961C5A" w:rsidRDefault="00961C5A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11, ячейка в столбце «Методика выявления дефекта» напротив ячейки 1.3. – не совсем разборчиво написана фраза «С2», «до м чув 3,0 В.» (написал то как разобрал под разными уровня яркости/контрастности в соо</w:t>
      </w:r>
      <w:r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>ветствии с рис.3.)</w:t>
      </w:r>
      <w:r w:rsidR="008D1685">
        <w:rPr>
          <w:rFonts w:ascii="Times New Roman" w:hAnsi="Times New Roman" w:cs="Times New Roman"/>
          <w:sz w:val="20"/>
          <w:szCs w:val="20"/>
        </w:rPr>
        <w:t>;</w:t>
      </w:r>
    </w:p>
    <w:p w:rsidR="008C6D2F" w:rsidRDefault="008C6D2F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14 (в оригинале 13), ячейка 6 – слово «алгаритмом» исправлено на «алгоритмом»</w:t>
      </w:r>
      <w:r w:rsidR="008D1685">
        <w:rPr>
          <w:rFonts w:ascii="Times New Roman" w:hAnsi="Times New Roman" w:cs="Times New Roman"/>
          <w:sz w:val="20"/>
          <w:szCs w:val="20"/>
        </w:rPr>
        <w:t>;</w:t>
      </w:r>
    </w:p>
    <w:p w:rsidR="009B6E59" w:rsidRDefault="009B6E59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таблице в</w:t>
      </w:r>
      <w:r w:rsidR="000D1157">
        <w:rPr>
          <w:rFonts w:ascii="Times New Roman" w:hAnsi="Times New Roman" w:cs="Times New Roman"/>
          <w:sz w:val="20"/>
          <w:szCs w:val="20"/>
        </w:rPr>
        <w:t xml:space="preserve"> столбце «Методика выявления дефекта» напротив</w:t>
      </w:r>
      <w:r>
        <w:rPr>
          <w:rFonts w:ascii="Times New Roman" w:hAnsi="Times New Roman" w:cs="Times New Roman"/>
          <w:sz w:val="20"/>
          <w:szCs w:val="20"/>
        </w:rPr>
        <w:t xml:space="preserve"> яче</w:t>
      </w:r>
      <w:r w:rsidR="000D1157">
        <w:rPr>
          <w:rFonts w:ascii="Times New Roman" w:hAnsi="Times New Roman" w:cs="Times New Roman"/>
          <w:sz w:val="20"/>
          <w:szCs w:val="20"/>
        </w:rPr>
        <w:t>ек</w:t>
      </w:r>
      <w:r>
        <w:rPr>
          <w:rFonts w:ascii="Times New Roman" w:hAnsi="Times New Roman" w:cs="Times New Roman"/>
          <w:sz w:val="20"/>
          <w:szCs w:val="20"/>
        </w:rPr>
        <w:t xml:space="preserve"> 2.4. и 6.3. слово «деффектация» исправлено на «дефектация»;</w:t>
      </w:r>
    </w:p>
    <w:p w:rsidR="00CC7EB7" w:rsidRDefault="00CC7EB7" w:rsidP="00750B17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таблице в столбце «Методика выявления дефекта» напротив ячейки 7.1. слово «алгаритмом» исправлено на «алгоритмом», добавлена запятая после слова «времени».</w:t>
      </w:r>
    </w:p>
    <w:sectPr w:rsidR="00CC7EB7" w:rsidSect="00F910C8">
      <w:headerReference w:type="first" r:id="rId14"/>
      <w:footerReference w:type="first" r:id="rId15"/>
      <w:pgSz w:w="8391" w:h="11907" w:code="11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F73" w:rsidRDefault="00E97F73" w:rsidP="00F910C8">
      <w:pPr>
        <w:spacing w:after="0" w:line="240" w:lineRule="auto"/>
      </w:pPr>
      <w:r>
        <w:separator/>
      </w:r>
    </w:p>
  </w:endnote>
  <w:endnote w:type="continuationSeparator" w:id="0">
    <w:p w:rsidR="00E97F73" w:rsidRDefault="00E97F73" w:rsidP="00F9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759" w:rsidRDefault="00141759" w:rsidP="00141759">
    <w:pPr>
      <w:pStyle w:val="a7"/>
      <w:jc w:val="center"/>
      <w:rPr>
        <w:rFonts w:ascii="Times New Roman" w:hAnsi="Times New Roman" w:cs="Times New Roman"/>
        <w:sz w:val="20"/>
        <w:szCs w:val="20"/>
        <w:u w:val="single"/>
      </w:rPr>
    </w:pPr>
    <w:r>
      <w:rPr>
        <w:rFonts w:ascii="Times New Roman" w:hAnsi="Times New Roman" w:cs="Times New Roman"/>
        <w:sz w:val="20"/>
        <w:szCs w:val="20"/>
        <w:u w:val="single"/>
      </w:rPr>
      <w:t>                                                                   </w:t>
    </w:r>
  </w:p>
  <w:p w:rsidR="00141759" w:rsidRPr="00141759" w:rsidRDefault="00141759" w:rsidP="00141759">
    <w:pPr>
      <w:pStyle w:val="a7"/>
      <w:jc w:val="center"/>
      <w:rPr>
        <w:rFonts w:ascii="Times New Roman" w:hAnsi="Times New Roman" w:cs="Times New Roman"/>
        <w:sz w:val="20"/>
        <w:szCs w:val="20"/>
      </w:rPr>
    </w:pPr>
    <w:r w:rsidRPr="00141759">
      <w:rPr>
        <w:rFonts w:ascii="Times New Roman" w:hAnsi="Times New Roman" w:cs="Times New Roman"/>
        <w:sz w:val="20"/>
        <w:szCs w:val="20"/>
      </w:rPr>
      <w:t>Подп. к печ. 24.1.84 г. Зак. 1035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F73" w:rsidRDefault="00E97F73" w:rsidP="00F910C8">
      <w:pPr>
        <w:spacing w:after="0" w:line="240" w:lineRule="auto"/>
      </w:pPr>
      <w:r>
        <w:separator/>
      </w:r>
    </w:p>
  </w:footnote>
  <w:footnote w:type="continuationSeparator" w:id="0">
    <w:p w:rsidR="00E97F73" w:rsidRDefault="00E97F73" w:rsidP="00F9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0077753"/>
      <w:docPartObj>
        <w:docPartGallery w:val="Page Numbers (Top of Page)"/>
        <w:docPartUnique/>
      </w:docPartObj>
    </w:sdtPr>
    <w:sdtContent>
      <w:p w:rsidR="00885712" w:rsidRPr="00002DDC" w:rsidRDefault="00885712" w:rsidP="00F910C8">
        <w:pPr>
          <w:pStyle w:val="a5"/>
          <w:spacing w:after="120"/>
          <w:jc w:val="center"/>
          <w:rPr>
            <w:rFonts w:ascii="Times New Roman" w:hAnsi="Times New Roman" w:cs="Times New Roman"/>
          </w:rPr>
        </w:pPr>
        <w:r w:rsidRPr="00002DDC">
          <w:rPr>
            <w:rFonts w:ascii="Times New Roman" w:hAnsi="Times New Roman" w:cs="Times New Roman"/>
            <w:sz w:val="20"/>
            <w:szCs w:val="20"/>
          </w:rPr>
          <w:t xml:space="preserve">- </w:t>
        </w:r>
        <w:r w:rsidR="00D33969" w:rsidRPr="00002D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02D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33969" w:rsidRPr="00002D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6A79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="00D33969" w:rsidRPr="00002DDC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002DDC">
          <w:rPr>
            <w:rFonts w:ascii="Times New Roman" w:hAnsi="Times New Roman" w:cs="Times New Roman"/>
            <w:sz w:val="20"/>
            <w:szCs w:val="20"/>
          </w:rPr>
          <w:t xml:space="preserve"> -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712" w:rsidRPr="00002DDC" w:rsidRDefault="00885712" w:rsidP="00002DDC">
    <w:pPr>
      <w:pStyle w:val="a5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712" w:rsidRPr="00002DDC" w:rsidRDefault="00885712" w:rsidP="00682D86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002DDC">
      <w:rPr>
        <w:rFonts w:ascii="Times New Roman" w:hAnsi="Times New Roman" w:cs="Times New Roman"/>
        <w:sz w:val="20"/>
        <w:szCs w:val="20"/>
      </w:rPr>
      <w:t xml:space="preserve">- </w:t>
    </w:r>
    <w:sdt>
      <w:sdtPr>
        <w:rPr>
          <w:rFonts w:ascii="Times New Roman" w:hAnsi="Times New Roman" w:cs="Times New Roman"/>
          <w:sz w:val="20"/>
          <w:szCs w:val="20"/>
        </w:rPr>
        <w:id w:val="10077758"/>
        <w:docPartObj>
          <w:docPartGallery w:val="Page Numbers (Top of Page)"/>
          <w:docPartUnique/>
        </w:docPartObj>
      </w:sdtPr>
      <w:sdtContent>
        <w:r w:rsidR="00D33969" w:rsidRPr="00002D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02D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33969" w:rsidRPr="00002D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6A79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="00D33969" w:rsidRPr="00002DDC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002DDC">
          <w:rPr>
            <w:rFonts w:ascii="Times New Roman" w:hAnsi="Times New Roman" w:cs="Times New Roman"/>
            <w:sz w:val="20"/>
            <w:szCs w:val="20"/>
          </w:rPr>
          <w:t xml:space="preserve"> -</w:t>
        </w:r>
      </w:sdtContent>
    </w:sdt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759" w:rsidRPr="00141759" w:rsidRDefault="00141759" w:rsidP="00141759">
    <w:pPr>
      <w:pStyle w:val="a5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E5449"/>
    <w:multiLevelType w:val="hybridMultilevel"/>
    <w:tmpl w:val="97D8D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14581E"/>
    <w:rsid w:val="00002DDC"/>
    <w:rsid w:val="00003456"/>
    <w:rsid w:val="000733F4"/>
    <w:rsid w:val="00080CC1"/>
    <w:rsid w:val="000971A9"/>
    <w:rsid w:val="000D1157"/>
    <w:rsid w:val="00141759"/>
    <w:rsid w:val="00142BF7"/>
    <w:rsid w:val="0014581E"/>
    <w:rsid w:val="001B2FD4"/>
    <w:rsid w:val="001B701B"/>
    <w:rsid w:val="001E72DD"/>
    <w:rsid w:val="0021021C"/>
    <w:rsid w:val="0024087C"/>
    <w:rsid w:val="003030D4"/>
    <w:rsid w:val="0033021B"/>
    <w:rsid w:val="003A54A5"/>
    <w:rsid w:val="003C2CF2"/>
    <w:rsid w:val="00403D42"/>
    <w:rsid w:val="00420AE5"/>
    <w:rsid w:val="00466703"/>
    <w:rsid w:val="00481926"/>
    <w:rsid w:val="004B6F6A"/>
    <w:rsid w:val="004D4A8D"/>
    <w:rsid w:val="004E380B"/>
    <w:rsid w:val="005E24B6"/>
    <w:rsid w:val="005F4F28"/>
    <w:rsid w:val="005F79C9"/>
    <w:rsid w:val="00617658"/>
    <w:rsid w:val="00627C05"/>
    <w:rsid w:val="00643D39"/>
    <w:rsid w:val="006442E6"/>
    <w:rsid w:val="006750C0"/>
    <w:rsid w:val="00682D86"/>
    <w:rsid w:val="006837ED"/>
    <w:rsid w:val="006976CA"/>
    <w:rsid w:val="006A1BBD"/>
    <w:rsid w:val="006D0644"/>
    <w:rsid w:val="00732C70"/>
    <w:rsid w:val="007443A0"/>
    <w:rsid w:val="00750B17"/>
    <w:rsid w:val="00774F34"/>
    <w:rsid w:val="00790A06"/>
    <w:rsid w:val="00795D18"/>
    <w:rsid w:val="007F39ED"/>
    <w:rsid w:val="008150C8"/>
    <w:rsid w:val="00824AAC"/>
    <w:rsid w:val="008552C9"/>
    <w:rsid w:val="00873035"/>
    <w:rsid w:val="00885712"/>
    <w:rsid w:val="008C47D0"/>
    <w:rsid w:val="008C6D2F"/>
    <w:rsid w:val="008D1685"/>
    <w:rsid w:val="00961C5A"/>
    <w:rsid w:val="009774DC"/>
    <w:rsid w:val="0099188D"/>
    <w:rsid w:val="009B43EB"/>
    <w:rsid w:val="009B6E59"/>
    <w:rsid w:val="009D0F02"/>
    <w:rsid w:val="009E64FE"/>
    <w:rsid w:val="009F157F"/>
    <w:rsid w:val="00A029D1"/>
    <w:rsid w:val="00A62DD2"/>
    <w:rsid w:val="00AA0CDC"/>
    <w:rsid w:val="00AC0440"/>
    <w:rsid w:val="00AD6DBC"/>
    <w:rsid w:val="00B34EAA"/>
    <w:rsid w:val="00B61371"/>
    <w:rsid w:val="00B70E2A"/>
    <w:rsid w:val="00B73E81"/>
    <w:rsid w:val="00B770DC"/>
    <w:rsid w:val="00B962C3"/>
    <w:rsid w:val="00BB3209"/>
    <w:rsid w:val="00BE6A79"/>
    <w:rsid w:val="00C01A94"/>
    <w:rsid w:val="00C02120"/>
    <w:rsid w:val="00C035CA"/>
    <w:rsid w:val="00CA46F6"/>
    <w:rsid w:val="00CC7EB7"/>
    <w:rsid w:val="00D10AED"/>
    <w:rsid w:val="00D33969"/>
    <w:rsid w:val="00D67144"/>
    <w:rsid w:val="00D82B11"/>
    <w:rsid w:val="00D90EE3"/>
    <w:rsid w:val="00D95D23"/>
    <w:rsid w:val="00DA3B3A"/>
    <w:rsid w:val="00DB6874"/>
    <w:rsid w:val="00DE07A1"/>
    <w:rsid w:val="00E17977"/>
    <w:rsid w:val="00E952C8"/>
    <w:rsid w:val="00E97F73"/>
    <w:rsid w:val="00EA4DAB"/>
    <w:rsid w:val="00EB109F"/>
    <w:rsid w:val="00EC43D0"/>
    <w:rsid w:val="00ED4D8C"/>
    <w:rsid w:val="00F44456"/>
    <w:rsid w:val="00F6759F"/>
    <w:rsid w:val="00F825CD"/>
    <w:rsid w:val="00F84876"/>
    <w:rsid w:val="00F910C8"/>
    <w:rsid w:val="00FE2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8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91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10C8"/>
  </w:style>
  <w:style w:type="paragraph" w:styleId="a7">
    <w:name w:val="footer"/>
    <w:basedOn w:val="a"/>
    <w:link w:val="a8"/>
    <w:uiPriority w:val="99"/>
    <w:semiHidden/>
    <w:unhideWhenUsed/>
    <w:rsid w:val="00F91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10C8"/>
  </w:style>
  <w:style w:type="paragraph" w:styleId="a9">
    <w:name w:val="List Paragraph"/>
    <w:basedOn w:val="a"/>
    <w:uiPriority w:val="34"/>
    <w:qFormat/>
    <w:rsid w:val="00750B17"/>
    <w:pPr>
      <w:ind w:left="720"/>
      <w:contextualSpacing/>
    </w:pPr>
  </w:style>
  <w:style w:type="table" w:styleId="aa">
    <w:name w:val="Table Grid"/>
    <w:basedOn w:val="a1"/>
    <w:uiPriority w:val="59"/>
    <w:rsid w:val="004D4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1CA0F-1FE0-41D9-A3C4-A2D42434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17</Pages>
  <Words>2834</Words>
  <Characters>16157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dcterms:created xsi:type="dcterms:W3CDTF">2019-01-16T08:46:00Z</dcterms:created>
  <dcterms:modified xsi:type="dcterms:W3CDTF">2019-01-27T07:31:00Z</dcterms:modified>
</cp:coreProperties>
</file>